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805"/>
        <w:gridCol w:w="222"/>
      </w:tblGrid>
      <w:tr w:rsidR="006F6957" w:rsidRPr="00392164" w:rsidTr="00ED1003">
        <w:trPr>
          <w:tblCellSpacing w:w="0" w:type="dxa"/>
        </w:trPr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tbl>
            <w:tblPr>
              <w:tblW w:w="10915" w:type="dxa"/>
              <w:tblBorders>
                <w:bottom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101"/>
              <w:gridCol w:w="9814"/>
            </w:tblGrid>
            <w:tr w:rsidR="006F6957" w:rsidRPr="00CC16D4" w:rsidTr="00ED1003">
              <w:tc>
                <w:tcPr>
                  <w:tcW w:w="1101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FFFFFF" w:fill="FFFFFF"/>
                </w:tcPr>
                <w:p w:rsidR="006F6957" w:rsidRPr="00CC16D4" w:rsidRDefault="006F6957" w:rsidP="00ED1003">
                  <w:pPr>
                    <w:tabs>
                      <w:tab w:val="center" w:pos="4677"/>
                      <w:tab w:val="right" w:pos="9355"/>
                    </w:tabs>
                    <w:rPr>
                      <w:rFonts w:eastAsia="Calibri"/>
                      <w:sz w:val="28"/>
                      <w:szCs w:val="28"/>
                    </w:rPr>
                  </w:pPr>
                  <w:r w:rsidRPr="00CC16D4">
                    <w:rPr>
                      <w:rFonts w:eastAsia="Calibri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51652723" wp14:editId="309B528A">
                        <wp:extent cx="546100" cy="581660"/>
                        <wp:effectExtent l="0" t="0" r="6350" b="889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25959822" name="Рисунок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46099" cy="5816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1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FFFFFF" w:fill="FFFFFF"/>
                </w:tcPr>
                <w:p w:rsidR="006F6957" w:rsidRPr="00CC16D4" w:rsidRDefault="006F6957" w:rsidP="00ED1003">
                  <w:pPr>
                    <w:tabs>
                      <w:tab w:val="center" w:pos="4677"/>
                      <w:tab w:val="right" w:pos="9355"/>
                    </w:tabs>
                    <w:spacing w:line="360" w:lineRule="auto"/>
                    <w:jc w:val="center"/>
                    <w:rPr>
                      <w:rFonts w:eastAsia="Calibri"/>
                      <w:sz w:val="24"/>
                    </w:rPr>
                  </w:pPr>
                  <w:r w:rsidRPr="00CC16D4">
                    <w:rPr>
                      <w:rFonts w:eastAsia="Calibri"/>
                      <w:sz w:val="24"/>
                    </w:rPr>
                    <w:t xml:space="preserve">ГОСУДАРСТВЕННОЕ БЮДЖЕТНОЕ ПРОФЕССИОНАЛЬНОЕ </w:t>
                  </w:r>
                </w:p>
                <w:p w:rsidR="006F6957" w:rsidRPr="00CC16D4" w:rsidRDefault="006F6957" w:rsidP="00ED1003">
                  <w:pPr>
                    <w:tabs>
                      <w:tab w:val="center" w:pos="4677"/>
                      <w:tab w:val="right" w:pos="9355"/>
                    </w:tabs>
                    <w:spacing w:line="360" w:lineRule="auto"/>
                    <w:jc w:val="center"/>
                    <w:rPr>
                      <w:rFonts w:eastAsia="Calibri"/>
                      <w:sz w:val="24"/>
                    </w:rPr>
                  </w:pPr>
                  <w:r w:rsidRPr="00CC16D4">
                    <w:rPr>
                      <w:rFonts w:eastAsia="Calibri"/>
                      <w:sz w:val="24"/>
                    </w:rPr>
                    <w:t xml:space="preserve">ОБРАЗОВАТЕЛЬНОЕ УЧРЕЖДЕНИЕ  </w:t>
                  </w:r>
                </w:p>
                <w:p w:rsidR="006F6957" w:rsidRPr="00CC16D4" w:rsidRDefault="006F6957" w:rsidP="00ED1003">
                  <w:pPr>
                    <w:tabs>
                      <w:tab w:val="center" w:pos="4677"/>
                      <w:tab w:val="right" w:pos="9355"/>
                    </w:tabs>
                    <w:spacing w:line="360" w:lineRule="auto"/>
                    <w:jc w:val="center"/>
                    <w:rPr>
                      <w:rFonts w:eastAsia="Calibri"/>
                    </w:rPr>
                  </w:pPr>
                  <w:r w:rsidRPr="00CC16D4">
                    <w:rPr>
                      <w:rFonts w:eastAsia="Calibri"/>
                      <w:sz w:val="24"/>
                    </w:rPr>
                    <w:t>«ЧЕЛЯБИНСКИЙ МЕХАНИКО – ТЕХНОЛОГИЧЕСКИЙ ТЕХНИКУМ</w:t>
                  </w:r>
                  <w:r w:rsidRPr="00CC16D4">
                    <w:rPr>
                      <w:rFonts w:eastAsia="Calibri"/>
                    </w:rPr>
                    <w:t>»</w:t>
                  </w:r>
                </w:p>
                <w:p w:rsidR="006F6957" w:rsidRPr="00CC16D4" w:rsidRDefault="006F6957" w:rsidP="00ED1003">
                  <w:pPr>
                    <w:tabs>
                      <w:tab w:val="center" w:pos="4677"/>
                      <w:tab w:val="right" w:pos="9355"/>
                    </w:tabs>
                    <w:jc w:val="center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</w:tr>
          </w:tbl>
          <w:p w:rsidR="006F6957" w:rsidRDefault="006F6957"/>
        </w:tc>
        <w:tc>
          <w:tcPr>
            <w:tcW w:w="95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F6957" w:rsidRDefault="006F6957"/>
        </w:tc>
      </w:tr>
    </w:tbl>
    <w:p w:rsidR="00392164" w:rsidRPr="00392164" w:rsidRDefault="00392164" w:rsidP="00392164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92164">
        <w:rPr>
          <w:sz w:val="24"/>
          <w:szCs w:val="24"/>
          <w:lang w:eastAsia="ru-RU"/>
        </w:rPr>
        <w:t> </w:t>
      </w: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C1D8B" w:rsidRDefault="00392164">
      <w:pPr>
        <w:ind w:right="141"/>
        <w:jc w:val="center"/>
        <w:rPr>
          <w:b/>
          <w:sz w:val="24"/>
        </w:rPr>
      </w:pPr>
    </w:p>
    <w:p w:rsidR="00392164" w:rsidRPr="00392164" w:rsidRDefault="00392164">
      <w:pPr>
        <w:ind w:right="141"/>
        <w:jc w:val="center"/>
        <w:rPr>
          <w:b/>
          <w:sz w:val="24"/>
        </w:rPr>
      </w:pPr>
    </w:p>
    <w:p w:rsidR="00392164" w:rsidRPr="00392164" w:rsidRDefault="00392164">
      <w:pPr>
        <w:ind w:right="141"/>
        <w:jc w:val="center"/>
        <w:rPr>
          <w:b/>
          <w:sz w:val="24"/>
        </w:rPr>
      </w:pPr>
    </w:p>
    <w:p w:rsidR="002B01B1" w:rsidRDefault="00A811C0">
      <w:pPr>
        <w:ind w:right="141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2B01B1" w:rsidRDefault="00A811C0">
      <w:pPr>
        <w:spacing w:before="5" w:line="237" w:lineRule="auto"/>
        <w:ind w:left="210" w:right="355"/>
        <w:jc w:val="center"/>
        <w:rPr>
          <w:b/>
          <w:sz w:val="24"/>
        </w:rPr>
      </w:pPr>
      <w:r>
        <w:rPr>
          <w:b/>
          <w:sz w:val="24"/>
        </w:rPr>
        <w:t>«ПМ</w:t>
      </w:r>
      <w:r>
        <w:rPr>
          <w:rFonts w:ascii="Calibri" w:hAnsi="Calibri"/>
          <w:b/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06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Освоение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одной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нескольких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рабочих,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должностей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служащих </w:t>
      </w:r>
      <w:r w:rsidR="00ED1003">
        <w:rPr>
          <w:b/>
          <w:sz w:val="24"/>
        </w:rPr>
        <w:t>«Контролер сварочных работ</w:t>
      </w:r>
      <w:r>
        <w:rPr>
          <w:b/>
          <w:sz w:val="24"/>
        </w:rPr>
        <w:t>»</w:t>
      </w: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spacing w:before="3"/>
        <w:rPr>
          <w:b/>
        </w:rPr>
      </w:pPr>
    </w:p>
    <w:p w:rsidR="002B01B1" w:rsidRDefault="00A811C0">
      <w:pPr>
        <w:ind w:left="-1" w:right="139"/>
        <w:jc w:val="center"/>
        <w:rPr>
          <w:b/>
          <w:sz w:val="24"/>
        </w:rPr>
      </w:pPr>
      <w:r>
        <w:rPr>
          <w:b/>
          <w:sz w:val="24"/>
        </w:rPr>
        <w:t xml:space="preserve">2025 </w:t>
      </w:r>
      <w:r>
        <w:rPr>
          <w:b/>
          <w:spacing w:val="-5"/>
          <w:sz w:val="24"/>
        </w:rPr>
        <w:t>г.</w:t>
      </w:r>
    </w:p>
    <w:p w:rsidR="002B01B1" w:rsidRDefault="002B01B1">
      <w:pPr>
        <w:jc w:val="center"/>
        <w:rPr>
          <w:b/>
          <w:sz w:val="24"/>
        </w:rPr>
        <w:sectPr w:rsidR="002B01B1">
          <w:footerReference w:type="default" r:id="rId9"/>
          <w:pgSz w:w="11910" w:h="16840"/>
          <w:pgMar w:top="1160" w:right="566" w:bottom="1200" w:left="1559" w:header="0" w:footer="1002" w:gutter="0"/>
          <w:cols w:space="720"/>
        </w:sectPr>
      </w:pPr>
    </w:p>
    <w:p w:rsidR="002B01B1" w:rsidRDefault="00A811C0">
      <w:pPr>
        <w:spacing w:before="64"/>
        <w:ind w:right="14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2B01B1" w:rsidRDefault="002B01B1">
      <w:pPr>
        <w:pStyle w:val="a3"/>
        <w:spacing w:before="2"/>
        <w:rPr>
          <w:b/>
        </w:rPr>
      </w:pPr>
    </w:p>
    <w:p w:rsidR="002B01B1" w:rsidRDefault="00A811C0" w:rsidP="00191A7E">
      <w:pPr>
        <w:pStyle w:val="a4"/>
        <w:numPr>
          <w:ilvl w:val="0"/>
          <w:numId w:val="3"/>
        </w:numPr>
        <w:tabs>
          <w:tab w:val="left" w:pos="491"/>
        </w:tabs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2B01B1" w:rsidRDefault="00A811C0">
      <w:pPr>
        <w:pStyle w:val="1"/>
        <w:tabs>
          <w:tab w:val="left" w:leader="dot" w:pos="9036"/>
        </w:tabs>
        <w:spacing w:before="41"/>
        <w:ind w:left="251"/>
      </w:pPr>
      <w:r>
        <w:t>ПРОФЕССИОНАЛЬНОГО</w:t>
      </w:r>
      <w:r>
        <w:rPr>
          <w:spacing w:val="-6"/>
        </w:rPr>
        <w:t xml:space="preserve"> </w:t>
      </w:r>
      <w:r>
        <w:rPr>
          <w:spacing w:val="-2"/>
        </w:rPr>
        <w:t>МОДУЛЯ</w:t>
      </w:r>
      <w:r>
        <w:rPr>
          <w:b w:val="0"/>
        </w:rPr>
        <w:tab/>
      </w:r>
      <w:r w:rsidR="00ED1003">
        <w:rPr>
          <w:spacing w:val="-5"/>
        </w:rPr>
        <w:t>3</w:t>
      </w:r>
    </w:p>
    <w:p w:rsidR="002B01B1" w:rsidRDefault="00A811C0" w:rsidP="00191A7E">
      <w:pPr>
        <w:pStyle w:val="a4"/>
        <w:numPr>
          <w:ilvl w:val="1"/>
          <w:numId w:val="3"/>
        </w:numPr>
        <w:tabs>
          <w:tab w:val="left" w:pos="697"/>
          <w:tab w:val="left" w:leader="dot" w:pos="9036"/>
        </w:tabs>
        <w:spacing w:before="39" w:line="276" w:lineRule="auto"/>
        <w:ind w:right="382"/>
        <w:rPr>
          <w:sz w:val="24"/>
        </w:rPr>
      </w:pPr>
      <w:r>
        <w:rPr>
          <w:sz w:val="24"/>
        </w:rPr>
        <w:t>Цель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место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образовательной </w:t>
      </w:r>
      <w:r>
        <w:rPr>
          <w:spacing w:val="-2"/>
          <w:sz w:val="24"/>
        </w:rPr>
        <w:t>программы</w:t>
      </w:r>
      <w:r>
        <w:rPr>
          <w:sz w:val="24"/>
        </w:rPr>
        <w:tab/>
      </w:r>
      <w:r w:rsidR="00ED1003">
        <w:rPr>
          <w:spacing w:val="-5"/>
          <w:sz w:val="24"/>
        </w:rPr>
        <w:t>3</w:t>
      </w:r>
    </w:p>
    <w:p w:rsidR="002B01B1" w:rsidRDefault="00A811C0" w:rsidP="00191A7E">
      <w:pPr>
        <w:pStyle w:val="a4"/>
        <w:numPr>
          <w:ilvl w:val="1"/>
          <w:numId w:val="3"/>
        </w:numPr>
        <w:tabs>
          <w:tab w:val="left" w:pos="697"/>
          <w:tab w:val="left" w:leader="dot" w:pos="9036"/>
        </w:tabs>
        <w:spacing w:line="275" w:lineRule="exact"/>
        <w:ind w:hanging="446"/>
        <w:rPr>
          <w:sz w:val="24"/>
        </w:rPr>
      </w:pPr>
      <w:r>
        <w:rPr>
          <w:sz w:val="24"/>
        </w:rPr>
        <w:t>Планируемые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  <w:r>
        <w:rPr>
          <w:sz w:val="24"/>
        </w:rPr>
        <w:tab/>
      </w:r>
      <w:r w:rsidR="00ED1003">
        <w:rPr>
          <w:spacing w:val="-5"/>
          <w:sz w:val="24"/>
        </w:rPr>
        <w:t>3</w:t>
      </w:r>
    </w:p>
    <w:p w:rsidR="002B01B1" w:rsidRDefault="00A811C0" w:rsidP="00191A7E">
      <w:pPr>
        <w:pStyle w:val="a4"/>
        <w:numPr>
          <w:ilvl w:val="1"/>
          <w:numId w:val="3"/>
        </w:numPr>
        <w:tabs>
          <w:tab w:val="left" w:pos="697"/>
          <w:tab w:val="left" w:leader="dot" w:pos="9036"/>
        </w:tabs>
        <w:spacing w:before="41"/>
        <w:ind w:hanging="446"/>
        <w:rPr>
          <w:sz w:val="24"/>
        </w:rPr>
      </w:pPr>
      <w:r>
        <w:rPr>
          <w:sz w:val="24"/>
        </w:rPr>
        <w:t>Обоснование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часов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ОПОП-</w:t>
      </w:r>
      <w:r>
        <w:rPr>
          <w:spacing w:val="-10"/>
          <w:sz w:val="24"/>
        </w:rPr>
        <w:t>П</w:t>
      </w:r>
      <w:r>
        <w:rPr>
          <w:sz w:val="24"/>
        </w:rPr>
        <w:tab/>
      </w:r>
      <w:r w:rsidR="00ED1003">
        <w:rPr>
          <w:spacing w:val="-5"/>
          <w:sz w:val="24"/>
        </w:rPr>
        <w:t>9</w:t>
      </w:r>
    </w:p>
    <w:p w:rsidR="002B01B1" w:rsidRDefault="00A811C0" w:rsidP="00191A7E">
      <w:pPr>
        <w:pStyle w:val="2"/>
        <w:numPr>
          <w:ilvl w:val="0"/>
          <w:numId w:val="3"/>
        </w:numPr>
        <w:tabs>
          <w:tab w:val="left" w:pos="491"/>
          <w:tab w:val="left" w:leader="dot" w:pos="9036"/>
        </w:tabs>
        <w:spacing w:before="48"/>
      </w:pPr>
      <w:r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rPr>
          <w:spacing w:val="-2"/>
        </w:rPr>
        <w:t>модуля</w:t>
      </w:r>
      <w:r>
        <w:rPr>
          <w:b w:val="0"/>
        </w:rPr>
        <w:tab/>
      </w:r>
      <w:r w:rsidR="00ED1003">
        <w:rPr>
          <w:spacing w:val="-5"/>
        </w:rPr>
        <w:t>10</w:t>
      </w:r>
    </w:p>
    <w:p w:rsidR="002B01B1" w:rsidRDefault="00A811C0" w:rsidP="00191A7E">
      <w:pPr>
        <w:pStyle w:val="a4"/>
        <w:numPr>
          <w:ilvl w:val="1"/>
          <w:numId w:val="3"/>
        </w:numPr>
        <w:tabs>
          <w:tab w:val="left" w:pos="670"/>
          <w:tab w:val="left" w:leader="dot" w:pos="9036"/>
        </w:tabs>
        <w:spacing w:before="36"/>
        <w:ind w:left="670" w:hanging="419"/>
        <w:rPr>
          <w:sz w:val="24"/>
        </w:rPr>
      </w:pPr>
      <w:r>
        <w:rPr>
          <w:sz w:val="24"/>
        </w:rPr>
        <w:t>Трудоемкость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модуля</w:t>
      </w:r>
      <w:r>
        <w:rPr>
          <w:sz w:val="24"/>
        </w:rPr>
        <w:tab/>
      </w:r>
      <w:r w:rsidR="00ED1003">
        <w:rPr>
          <w:spacing w:val="-5"/>
          <w:sz w:val="24"/>
        </w:rPr>
        <w:t>10</w:t>
      </w:r>
    </w:p>
    <w:p w:rsidR="002B01B1" w:rsidRDefault="00A811C0" w:rsidP="00191A7E">
      <w:pPr>
        <w:pStyle w:val="a4"/>
        <w:numPr>
          <w:ilvl w:val="1"/>
          <w:numId w:val="3"/>
        </w:numPr>
        <w:tabs>
          <w:tab w:val="left" w:pos="671"/>
          <w:tab w:val="left" w:leader="dot" w:pos="9036"/>
        </w:tabs>
        <w:spacing w:before="40"/>
        <w:ind w:left="671" w:hanging="420"/>
        <w:rPr>
          <w:sz w:val="24"/>
        </w:rPr>
      </w:pPr>
      <w:r>
        <w:rPr>
          <w:sz w:val="24"/>
        </w:rPr>
        <w:t>Структура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модуля</w:t>
      </w:r>
      <w:r>
        <w:rPr>
          <w:sz w:val="24"/>
        </w:rPr>
        <w:tab/>
      </w:r>
      <w:r w:rsidR="00ED1003">
        <w:rPr>
          <w:spacing w:val="-5"/>
          <w:sz w:val="24"/>
        </w:rPr>
        <w:t>10</w:t>
      </w:r>
    </w:p>
    <w:p w:rsidR="002B01B1" w:rsidRDefault="00A811C0" w:rsidP="00191A7E">
      <w:pPr>
        <w:pStyle w:val="a4"/>
        <w:numPr>
          <w:ilvl w:val="1"/>
          <w:numId w:val="3"/>
        </w:numPr>
        <w:tabs>
          <w:tab w:val="left" w:pos="670"/>
          <w:tab w:val="left" w:leader="dot" w:pos="9036"/>
        </w:tabs>
        <w:spacing w:before="41"/>
        <w:ind w:left="670" w:hanging="419"/>
        <w:rPr>
          <w:sz w:val="24"/>
        </w:rPr>
      </w:pPr>
      <w:r>
        <w:rPr>
          <w:sz w:val="24"/>
        </w:rPr>
        <w:t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  <w:r>
        <w:rPr>
          <w:sz w:val="24"/>
        </w:rPr>
        <w:tab/>
      </w:r>
      <w:r w:rsidR="00ED1003">
        <w:rPr>
          <w:spacing w:val="-5"/>
          <w:sz w:val="24"/>
        </w:rPr>
        <w:t>11</w:t>
      </w:r>
    </w:p>
    <w:p w:rsidR="002B01B1" w:rsidRDefault="00A811C0" w:rsidP="00191A7E">
      <w:pPr>
        <w:pStyle w:val="2"/>
        <w:numPr>
          <w:ilvl w:val="0"/>
          <w:numId w:val="3"/>
        </w:numPr>
        <w:tabs>
          <w:tab w:val="left" w:pos="491"/>
          <w:tab w:val="left" w:leader="dot" w:pos="9036"/>
        </w:tabs>
        <w:spacing w:before="49"/>
      </w:pPr>
      <w:r>
        <w:t>Условия</w:t>
      </w:r>
      <w:r>
        <w:rPr>
          <w:spacing w:val="-9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rPr>
          <w:spacing w:val="-2"/>
        </w:rPr>
        <w:t>модуля</w:t>
      </w:r>
      <w:r>
        <w:rPr>
          <w:b w:val="0"/>
        </w:rPr>
        <w:tab/>
      </w:r>
      <w:r w:rsidR="00ED1003">
        <w:rPr>
          <w:spacing w:val="-5"/>
        </w:rPr>
        <w:t>16</w:t>
      </w:r>
    </w:p>
    <w:p w:rsidR="002B01B1" w:rsidRDefault="00A811C0" w:rsidP="00191A7E">
      <w:pPr>
        <w:pStyle w:val="a4"/>
        <w:numPr>
          <w:ilvl w:val="1"/>
          <w:numId w:val="3"/>
        </w:numPr>
        <w:tabs>
          <w:tab w:val="left" w:pos="670"/>
          <w:tab w:val="left" w:leader="dot" w:pos="9036"/>
        </w:tabs>
        <w:spacing w:before="36"/>
        <w:ind w:left="670" w:hanging="419"/>
        <w:rPr>
          <w:sz w:val="24"/>
        </w:rPr>
      </w:pPr>
      <w:r>
        <w:rPr>
          <w:spacing w:val="-2"/>
          <w:sz w:val="24"/>
        </w:rPr>
        <w:t>Материально-техническое</w:t>
      </w:r>
      <w:r>
        <w:rPr>
          <w:spacing w:val="28"/>
          <w:sz w:val="24"/>
        </w:rPr>
        <w:t xml:space="preserve"> </w:t>
      </w:r>
      <w:r>
        <w:rPr>
          <w:spacing w:val="-2"/>
          <w:sz w:val="24"/>
        </w:rPr>
        <w:t>обеспечение</w:t>
      </w:r>
      <w:r>
        <w:rPr>
          <w:sz w:val="24"/>
        </w:rPr>
        <w:tab/>
      </w:r>
      <w:r w:rsidR="00ED1003">
        <w:rPr>
          <w:spacing w:val="-5"/>
          <w:sz w:val="24"/>
        </w:rPr>
        <w:t>16</w:t>
      </w:r>
    </w:p>
    <w:p w:rsidR="002B01B1" w:rsidRDefault="00A811C0" w:rsidP="00191A7E">
      <w:pPr>
        <w:pStyle w:val="a4"/>
        <w:numPr>
          <w:ilvl w:val="1"/>
          <w:numId w:val="3"/>
        </w:numPr>
        <w:tabs>
          <w:tab w:val="left" w:pos="671"/>
          <w:tab w:val="left" w:leader="dot" w:pos="9036"/>
        </w:tabs>
        <w:spacing w:before="41"/>
        <w:ind w:left="671" w:hanging="420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обеспечение</w:t>
      </w:r>
      <w:r>
        <w:rPr>
          <w:sz w:val="24"/>
        </w:rPr>
        <w:tab/>
      </w:r>
      <w:r w:rsidR="00ED1003">
        <w:rPr>
          <w:spacing w:val="-5"/>
          <w:sz w:val="24"/>
        </w:rPr>
        <w:t>16</w:t>
      </w:r>
    </w:p>
    <w:p w:rsidR="002B01B1" w:rsidRDefault="00A811C0" w:rsidP="00191A7E">
      <w:pPr>
        <w:pStyle w:val="2"/>
        <w:numPr>
          <w:ilvl w:val="0"/>
          <w:numId w:val="3"/>
        </w:numPr>
        <w:tabs>
          <w:tab w:val="left" w:pos="490"/>
          <w:tab w:val="left" w:leader="dot" w:pos="9036"/>
        </w:tabs>
        <w:spacing w:before="45"/>
        <w:ind w:left="490" w:hanging="239"/>
      </w:pPr>
      <w:r>
        <w:t>Контроль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54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rPr>
          <w:spacing w:val="-2"/>
        </w:rPr>
        <w:t>модуля</w:t>
      </w:r>
      <w:r>
        <w:rPr>
          <w:b w:val="0"/>
        </w:rPr>
        <w:tab/>
      </w:r>
      <w:r w:rsidR="00ED1003">
        <w:rPr>
          <w:spacing w:val="-5"/>
        </w:rPr>
        <w:t>19</w:t>
      </w:r>
    </w:p>
    <w:p w:rsidR="002B01B1" w:rsidRDefault="002B01B1">
      <w:pPr>
        <w:pStyle w:val="2"/>
        <w:sectPr w:rsidR="002B01B1">
          <w:pgSz w:w="11910" w:h="16840"/>
          <w:pgMar w:top="1160" w:right="566" w:bottom="1200" w:left="1559" w:header="0" w:footer="1002" w:gutter="0"/>
          <w:cols w:space="720"/>
        </w:sectPr>
      </w:pPr>
    </w:p>
    <w:p w:rsidR="002B01B1" w:rsidRDefault="00A811C0" w:rsidP="00191A7E">
      <w:pPr>
        <w:pStyle w:val="a4"/>
        <w:numPr>
          <w:ilvl w:val="0"/>
          <w:numId w:val="2"/>
        </w:numPr>
        <w:tabs>
          <w:tab w:val="left" w:pos="1760"/>
          <w:tab w:val="left" w:pos="2728"/>
        </w:tabs>
        <w:spacing w:before="64"/>
        <w:ind w:right="1658" w:hanging="1208"/>
        <w:jc w:val="left"/>
        <w:rPr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ПРОГРАММЫ ПРОФЕССИОНАЛЬНОГО МОДУЛЯ</w:t>
      </w:r>
    </w:p>
    <w:p w:rsidR="002B01B1" w:rsidRDefault="00A811C0">
      <w:pPr>
        <w:ind w:left="606" w:right="746"/>
        <w:jc w:val="center"/>
        <w:rPr>
          <w:b/>
          <w:sz w:val="24"/>
        </w:rPr>
      </w:pPr>
      <w:r>
        <w:rPr>
          <w:b/>
          <w:sz w:val="24"/>
        </w:rPr>
        <w:t>«ПМ.06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профессии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рабочих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Сварщик-оператор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роботизированного </w:t>
      </w:r>
      <w:r>
        <w:rPr>
          <w:b/>
          <w:spacing w:val="-2"/>
          <w:sz w:val="24"/>
        </w:rPr>
        <w:t>комплекса»</w:t>
      </w:r>
    </w:p>
    <w:p w:rsidR="002B01B1" w:rsidRDefault="00A811C0" w:rsidP="00191A7E">
      <w:pPr>
        <w:pStyle w:val="a4"/>
        <w:numPr>
          <w:ilvl w:val="1"/>
          <w:numId w:val="2"/>
        </w:numPr>
        <w:tabs>
          <w:tab w:val="left" w:pos="419"/>
        </w:tabs>
        <w:spacing w:line="274" w:lineRule="exact"/>
        <w:ind w:left="419" w:right="139" w:hanging="419"/>
        <w:jc w:val="center"/>
        <w:rPr>
          <w:b/>
          <w:sz w:val="24"/>
        </w:rPr>
      </w:pPr>
      <w:r>
        <w:rPr>
          <w:b/>
          <w:spacing w:val="-2"/>
          <w:sz w:val="24"/>
        </w:rPr>
        <w:t>Цель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место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профессионального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модуля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структуре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образовательной программы</w:t>
      </w:r>
    </w:p>
    <w:p w:rsidR="002B01B1" w:rsidRDefault="00A811C0">
      <w:pPr>
        <w:pStyle w:val="a3"/>
        <w:spacing w:line="274" w:lineRule="exact"/>
        <w:ind w:left="425"/>
        <w:jc w:val="center"/>
      </w:pPr>
      <w:r>
        <w:t>Цель</w:t>
      </w:r>
      <w:r>
        <w:rPr>
          <w:spacing w:val="69"/>
          <w:w w:val="150"/>
        </w:rPr>
        <w:t xml:space="preserve"> </w:t>
      </w:r>
      <w:r>
        <w:t>модуля:</w:t>
      </w:r>
      <w:r>
        <w:rPr>
          <w:spacing w:val="72"/>
          <w:w w:val="150"/>
        </w:rPr>
        <w:t xml:space="preserve"> </w:t>
      </w:r>
      <w:r w:rsidR="003C1D8B">
        <w:t>о</w:t>
      </w:r>
      <w:r>
        <w:t>своение</w:t>
      </w:r>
      <w:r>
        <w:rPr>
          <w:spacing w:val="70"/>
          <w:w w:val="150"/>
        </w:rPr>
        <w:t xml:space="preserve"> </w:t>
      </w:r>
      <w:r>
        <w:t>вида</w:t>
      </w:r>
      <w:r>
        <w:rPr>
          <w:spacing w:val="72"/>
          <w:w w:val="150"/>
        </w:rPr>
        <w:t xml:space="preserve"> </w:t>
      </w:r>
      <w:r>
        <w:t>деятельности</w:t>
      </w:r>
      <w:r>
        <w:rPr>
          <w:spacing w:val="75"/>
          <w:w w:val="150"/>
        </w:rPr>
        <w:t xml:space="preserve"> </w:t>
      </w:r>
      <w:r>
        <w:t>«Выполнение</w:t>
      </w:r>
      <w:r>
        <w:rPr>
          <w:spacing w:val="70"/>
          <w:w w:val="150"/>
        </w:rPr>
        <w:t xml:space="preserve"> </w:t>
      </w:r>
      <w:r>
        <w:t>работ</w:t>
      </w:r>
      <w:r>
        <w:rPr>
          <w:spacing w:val="72"/>
          <w:w w:val="150"/>
        </w:rPr>
        <w:t xml:space="preserve"> </w:t>
      </w:r>
      <w:r>
        <w:t>по</w:t>
      </w:r>
      <w:r>
        <w:rPr>
          <w:spacing w:val="69"/>
          <w:w w:val="150"/>
        </w:rPr>
        <w:t xml:space="preserve"> </w:t>
      </w:r>
      <w:r>
        <w:rPr>
          <w:spacing w:val="-2"/>
        </w:rPr>
        <w:t>профессии</w:t>
      </w:r>
    </w:p>
    <w:p w:rsidR="002B01B1" w:rsidRDefault="00A811C0">
      <w:pPr>
        <w:pStyle w:val="a3"/>
        <w:ind w:right="4076"/>
        <w:jc w:val="center"/>
      </w:pPr>
      <w:r>
        <w:t>«</w:t>
      </w:r>
      <w:r w:rsidR="00ED1003">
        <w:t>Контролер сварочных работ</w:t>
      </w:r>
      <w:r>
        <w:rPr>
          <w:spacing w:val="-2"/>
        </w:rPr>
        <w:t>».</w:t>
      </w:r>
    </w:p>
    <w:p w:rsidR="002B01B1" w:rsidRDefault="00A811C0">
      <w:pPr>
        <w:pStyle w:val="a3"/>
        <w:ind w:left="143" w:right="287" w:firstLine="566"/>
        <w:jc w:val="both"/>
      </w:pPr>
      <w:r>
        <w:t>Профессиональный модуль включен в</w:t>
      </w:r>
      <w:r>
        <w:rPr>
          <w:spacing w:val="40"/>
        </w:rPr>
        <w:t xml:space="preserve"> </w:t>
      </w:r>
      <w:r>
        <w:t>вариативную</w:t>
      </w:r>
      <w:r>
        <w:rPr>
          <w:spacing w:val="40"/>
        </w:rPr>
        <w:t xml:space="preserve"> </w:t>
      </w:r>
      <w:r>
        <w:t xml:space="preserve">часть образовательной </w:t>
      </w:r>
      <w:r>
        <w:rPr>
          <w:spacing w:val="-2"/>
        </w:rPr>
        <w:t>программы.</w:t>
      </w:r>
    </w:p>
    <w:p w:rsidR="002B01B1" w:rsidRDefault="00A811C0" w:rsidP="00191A7E">
      <w:pPr>
        <w:pStyle w:val="a4"/>
        <w:numPr>
          <w:ilvl w:val="1"/>
          <w:numId w:val="2"/>
        </w:numPr>
        <w:tabs>
          <w:tab w:val="left" w:pos="850"/>
        </w:tabs>
        <w:spacing w:before="5" w:line="274" w:lineRule="exact"/>
        <w:ind w:left="850" w:hanging="707"/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2B01B1" w:rsidRDefault="00A811C0">
      <w:pPr>
        <w:pStyle w:val="a3"/>
        <w:ind w:left="143" w:right="285" w:firstLine="566"/>
        <w:jc w:val="both"/>
      </w:pPr>
      <w: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2B01B1" w:rsidRDefault="00A811C0">
      <w:pPr>
        <w:pStyle w:val="a3"/>
        <w:ind w:left="143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rPr>
          <w:spacing w:val="-2"/>
        </w:rPr>
        <w:t>должен:</w:t>
      </w:r>
    </w:p>
    <w:tbl>
      <w:tblPr>
        <w:tblStyle w:val="TableNormal"/>
        <w:tblW w:w="9679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2777"/>
        <w:gridCol w:w="3105"/>
        <w:gridCol w:w="2739"/>
      </w:tblGrid>
      <w:tr w:rsidR="002B01B1" w:rsidTr="006F6957">
        <w:trPr>
          <w:trHeight w:val="506"/>
        </w:trPr>
        <w:tc>
          <w:tcPr>
            <w:tcW w:w="1058" w:type="dxa"/>
          </w:tcPr>
          <w:p w:rsidR="002B01B1" w:rsidRDefault="00A811C0">
            <w:pPr>
              <w:pStyle w:val="TableParagraph"/>
              <w:spacing w:line="254" w:lineRule="exact"/>
              <w:ind w:left="107" w:right="113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4"/>
              </w:rPr>
              <w:t xml:space="preserve"> </w:t>
            </w: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, </w:t>
            </w:r>
            <w:r>
              <w:rPr>
                <w:b/>
                <w:spacing w:val="-6"/>
              </w:rPr>
              <w:t>ПК</w:t>
            </w:r>
          </w:p>
        </w:tc>
        <w:tc>
          <w:tcPr>
            <w:tcW w:w="2777" w:type="dxa"/>
          </w:tcPr>
          <w:p w:rsidR="002B01B1" w:rsidRDefault="00A811C0">
            <w:pPr>
              <w:pStyle w:val="TableParagraph"/>
              <w:spacing w:line="251" w:lineRule="exact"/>
              <w:ind w:left="14" w:right="4"/>
              <w:jc w:val="center"/>
              <w:rPr>
                <w:b/>
              </w:rPr>
            </w:pPr>
            <w:r>
              <w:rPr>
                <w:b/>
                <w:spacing w:val="-2"/>
              </w:rPr>
              <w:t>Уметь</w:t>
            </w:r>
          </w:p>
        </w:tc>
        <w:tc>
          <w:tcPr>
            <w:tcW w:w="3105" w:type="dxa"/>
          </w:tcPr>
          <w:p w:rsidR="002B01B1" w:rsidRDefault="00A811C0">
            <w:pPr>
              <w:pStyle w:val="TableParagraph"/>
              <w:spacing w:line="251" w:lineRule="exact"/>
              <w:ind w:lef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Знать</w:t>
            </w:r>
          </w:p>
        </w:tc>
        <w:tc>
          <w:tcPr>
            <w:tcW w:w="2739" w:type="dxa"/>
          </w:tcPr>
          <w:p w:rsidR="002B01B1" w:rsidRDefault="00A811C0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Владеть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навыками</w:t>
            </w:r>
          </w:p>
        </w:tc>
      </w:tr>
      <w:tr w:rsidR="002B01B1" w:rsidTr="006F6957">
        <w:trPr>
          <w:trHeight w:val="6322"/>
        </w:trPr>
        <w:tc>
          <w:tcPr>
            <w:tcW w:w="1058" w:type="dxa"/>
          </w:tcPr>
          <w:p w:rsidR="002B01B1" w:rsidRDefault="00A811C0">
            <w:pPr>
              <w:pStyle w:val="TableParagraph"/>
              <w:spacing w:line="245" w:lineRule="exact"/>
              <w:ind w:left="107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  <w:tc>
          <w:tcPr>
            <w:tcW w:w="2777" w:type="dxa"/>
          </w:tcPr>
          <w:p w:rsidR="002B01B1" w:rsidRDefault="00A811C0">
            <w:pPr>
              <w:pStyle w:val="TableParagraph"/>
              <w:ind w:left="105" w:right="94"/>
            </w:pPr>
            <w:r>
              <w:t>распознавать задачу и/или проблему в профессиональном и/или социальном контексте, анализировать и выделять её составные части определять</w:t>
            </w:r>
            <w:r>
              <w:rPr>
                <w:spacing w:val="-14"/>
              </w:rPr>
              <w:t xml:space="preserve"> </w:t>
            </w:r>
            <w:r>
              <w:t>этапы</w:t>
            </w:r>
            <w:r>
              <w:rPr>
                <w:spacing w:val="-14"/>
              </w:rPr>
              <w:t xml:space="preserve"> </w:t>
            </w:r>
            <w:r>
              <w:t xml:space="preserve">решения задачи, составлять план действия, реализовывать составленный план, определять необходимые </w:t>
            </w:r>
            <w:r>
              <w:rPr>
                <w:spacing w:val="-2"/>
              </w:rPr>
              <w:t>ресурсы</w:t>
            </w:r>
          </w:p>
          <w:p w:rsidR="002B01B1" w:rsidRDefault="00A811C0">
            <w:pPr>
              <w:pStyle w:val="TableParagraph"/>
              <w:ind w:left="105" w:right="115"/>
            </w:pPr>
            <w:proofErr w:type="gramStart"/>
            <w:r>
              <w:t>выявлять и эффективно искать информацию, необходимую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>решения задачи и/или проблемы владеть актуальными методами работы в профессиональной и смежных сферах</w:t>
            </w:r>
            <w:r>
              <w:rPr>
                <w:spacing w:val="40"/>
              </w:rPr>
              <w:t xml:space="preserve"> </w:t>
            </w:r>
            <w:r>
              <w:t>оценивать результат и последствия своих действий (самостоятельно</w:t>
            </w:r>
            <w:proofErr w:type="gramEnd"/>
          </w:p>
          <w:p w:rsidR="002B01B1" w:rsidRDefault="00A811C0">
            <w:pPr>
              <w:pStyle w:val="TableParagraph"/>
              <w:spacing w:line="252" w:lineRule="exact"/>
              <w:ind w:left="105" w:right="156"/>
            </w:pPr>
            <w:r>
              <w:t>или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помощью </w:t>
            </w:r>
            <w:r>
              <w:rPr>
                <w:spacing w:val="-2"/>
              </w:rPr>
              <w:t>наставника)</w:t>
            </w:r>
          </w:p>
        </w:tc>
        <w:tc>
          <w:tcPr>
            <w:tcW w:w="3105" w:type="dxa"/>
          </w:tcPr>
          <w:p w:rsidR="002B01B1" w:rsidRDefault="00A811C0">
            <w:pPr>
              <w:pStyle w:val="TableParagraph"/>
              <w:ind w:left="108" w:right="151"/>
            </w:pPr>
            <w:proofErr w:type="gramStart"/>
            <w:r>
              <w:rPr>
                <w:spacing w:val="-2"/>
              </w:rPr>
              <w:t xml:space="preserve">актуальный </w:t>
            </w:r>
            <w:r>
              <w:t>профессиональный и социальный контекст, в котором приходится работать и жить</w:t>
            </w:r>
            <w:r>
              <w:rPr>
                <w:spacing w:val="40"/>
              </w:rPr>
              <w:t xml:space="preserve"> </w:t>
            </w:r>
            <w:r>
              <w:t>структура плана для решения</w:t>
            </w:r>
            <w:r>
              <w:rPr>
                <w:spacing w:val="-14"/>
              </w:rPr>
              <w:t xml:space="preserve"> </w:t>
            </w:r>
            <w:r>
              <w:t>задач,</w:t>
            </w:r>
            <w:r>
              <w:rPr>
                <w:spacing w:val="-14"/>
              </w:rPr>
              <w:t xml:space="preserve"> </w:t>
            </w:r>
            <w:r>
              <w:t>алгоритмы выполнения работ в профессиональной и смежных областях основные источники информации и ресурсы для решения задач и/или проблем в профессиональном и/или социальном контексте методы работы в профессиональной и смежных сферах</w:t>
            </w:r>
            <w:proofErr w:type="gramEnd"/>
          </w:p>
          <w:p w:rsidR="002B01B1" w:rsidRDefault="00A811C0">
            <w:pPr>
              <w:pStyle w:val="TableParagraph"/>
              <w:ind w:left="108" w:right="100"/>
            </w:pPr>
            <w:r>
              <w:t xml:space="preserve">порядок </w:t>
            </w:r>
            <w:proofErr w:type="gramStart"/>
            <w:r>
              <w:t>оценки результатов</w:t>
            </w:r>
            <w:r>
              <w:rPr>
                <w:spacing w:val="-14"/>
              </w:rPr>
              <w:t xml:space="preserve"> </w:t>
            </w:r>
            <w:r>
              <w:t>решения</w:t>
            </w:r>
            <w:r>
              <w:rPr>
                <w:spacing w:val="-14"/>
              </w:rPr>
              <w:t xml:space="preserve"> </w:t>
            </w:r>
            <w:r>
              <w:t xml:space="preserve">задач </w:t>
            </w:r>
            <w:r>
              <w:rPr>
                <w:spacing w:val="-2"/>
              </w:rPr>
              <w:t>профессиональной деятельности</w:t>
            </w:r>
            <w:proofErr w:type="gramEnd"/>
          </w:p>
        </w:tc>
        <w:tc>
          <w:tcPr>
            <w:tcW w:w="2739" w:type="dxa"/>
          </w:tcPr>
          <w:p w:rsidR="002B01B1" w:rsidRDefault="00A811C0">
            <w:pPr>
              <w:pStyle w:val="TableParagraph"/>
              <w:spacing w:line="245" w:lineRule="exact"/>
              <w:ind w:left="11" w:right="5"/>
              <w:jc w:val="center"/>
            </w:pPr>
            <w:r>
              <w:rPr>
                <w:spacing w:val="-10"/>
              </w:rPr>
              <w:t>-</w:t>
            </w:r>
          </w:p>
        </w:tc>
      </w:tr>
      <w:tr w:rsidR="002B01B1" w:rsidTr="006F6957">
        <w:trPr>
          <w:trHeight w:val="3290"/>
        </w:trPr>
        <w:tc>
          <w:tcPr>
            <w:tcW w:w="1058" w:type="dxa"/>
          </w:tcPr>
          <w:p w:rsidR="002B01B1" w:rsidRDefault="00A811C0">
            <w:pPr>
              <w:pStyle w:val="TableParagraph"/>
              <w:spacing w:line="249" w:lineRule="exact"/>
              <w:ind w:left="107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2777" w:type="dxa"/>
          </w:tcPr>
          <w:p w:rsidR="002B01B1" w:rsidRDefault="00A811C0">
            <w:pPr>
              <w:pStyle w:val="TableParagraph"/>
              <w:ind w:left="105" w:right="337"/>
            </w:pPr>
            <w:r>
              <w:t>определять задачи для поиска информации, планировать процесс поиска, выбирать необходимые</w:t>
            </w:r>
            <w:r>
              <w:rPr>
                <w:spacing w:val="-14"/>
              </w:rPr>
              <w:t xml:space="preserve"> </w:t>
            </w:r>
            <w:r>
              <w:t xml:space="preserve">источники </w:t>
            </w:r>
            <w:r>
              <w:rPr>
                <w:spacing w:val="-2"/>
              </w:rPr>
              <w:t>информации</w:t>
            </w:r>
          </w:p>
          <w:p w:rsidR="002B01B1" w:rsidRDefault="00A811C0">
            <w:pPr>
              <w:pStyle w:val="TableParagraph"/>
              <w:ind w:left="105" w:right="144"/>
            </w:pPr>
            <w:r>
              <w:t xml:space="preserve">выделять наиболее </w:t>
            </w:r>
            <w:proofErr w:type="gramStart"/>
            <w:r>
              <w:t>значимое</w:t>
            </w:r>
            <w:proofErr w:type="gramEnd"/>
            <w:r>
              <w:t xml:space="preserve"> в перечне </w:t>
            </w:r>
            <w:r>
              <w:rPr>
                <w:spacing w:val="-2"/>
              </w:rPr>
              <w:t xml:space="preserve">информации, структурировать </w:t>
            </w:r>
            <w:r>
              <w:t>получаемую</w:t>
            </w:r>
            <w:r>
              <w:rPr>
                <w:spacing w:val="-14"/>
              </w:rPr>
              <w:t xml:space="preserve"> </w:t>
            </w:r>
            <w:r>
              <w:t>информацию,</w:t>
            </w:r>
          </w:p>
          <w:p w:rsidR="002B01B1" w:rsidRDefault="00A811C0">
            <w:pPr>
              <w:pStyle w:val="TableParagraph"/>
              <w:spacing w:line="252" w:lineRule="exact"/>
              <w:ind w:left="105" w:right="529"/>
            </w:pPr>
            <w:r>
              <w:t>оформлять</w:t>
            </w:r>
            <w:r>
              <w:rPr>
                <w:spacing w:val="-14"/>
              </w:rPr>
              <w:t xml:space="preserve"> </w:t>
            </w:r>
            <w:r>
              <w:t xml:space="preserve">результаты </w:t>
            </w:r>
            <w:r>
              <w:rPr>
                <w:spacing w:val="-2"/>
              </w:rPr>
              <w:t>поиска</w:t>
            </w:r>
          </w:p>
        </w:tc>
        <w:tc>
          <w:tcPr>
            <w:tcW w:w="3105" w:type="dxa"/>
          </w:tcPr>
          <w:p w:rsidR="002B01B1" w:rsidRDefault="00A811C0">
            <w:pPr>
              <w:pStyle w:val="TableParagraph"/>
              <w:ind w:left="108" w:right="153"/>
            </w:pPr>
            <w:r>
              <w:rPr>
                <w:spacing w:val="-2"/>
              </w:rPr>
              <w:t xml:space="preserve">номенклатура информационных </w:t>
            </w:r>
            <w:r>
              <w:t>источников,</w:t>
            </w:r>
            <w:r>
              <w:rPr>
                <w:spacing w:val="-14"/>
              </w:rPr>
              <w:t xml:space="preserve"> </w:t>
            </w:r>
            <w:r>
              <w:t xml:space="preserve">применяемых в профессиональной </w:t>
            </w:r>
            <w:r>
              <w:rPr>
                <w:spacing w:val="-2"/>
              </w:rPr>
              <w:t>деятельности</w:t>
            </w:r>
          </w:p>
          <w:p w:rsidR="002B01B1" w:rsidRDefault="00A811C0">
            <w:pPr>
              <w:pStyle w:val="TableParagraph"/>
              <w:ind w:left="108" w:right="150"/>
            </w:pPr>
            <w:r>
              <w:t>приемы</w:t>
            </w:r>
            <w:r>
              <w:rPr>
                <w:spacing w:val="-14"/>
              </w:rPr>
              <w:t xml:space="preserve"> </w:t>
            </w:r>
            <w:r>
              <w:t xml:space="preserve">структурирования </w:t>
            </w:r>
            <w:r>
              <w:rPr>
                <w:spacing w:val="-2"/>
              </w:rPr>
              <w:t>информации</w:t>
            </w:r>
          </w:p>
          <w:p w:rsidR="002B01B1" w:rsidRDefault="00A811C0">
            <w:pPr>
              <w:pStyle w:val="TableParagraph"/>
              <w:ind w:left="108" w:right="282"/>
            </w:pPr>
            <w:r>
              <w:t xml:space="preserve">формат оформления результатов поиска </w:t>
            </w:r>
            <w:r>
              <w:rPr>
                <w:spacing w:val="-2"/>
              </w:rPr>
              <w:t xml:space="preserve">информации </w:t>
            </w:r>
            <w:r>
              <w:t>современные</w:t>
            </w:r>
            <w:r>
              <w:rPr>
                <w:spacing w:val="-14"/>
              </w:rPr>
              <w:t xml:space="preserve"> </w:t>
            </w:r>
            <w:r>
              <w:t>средства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устройства</w:t>
            </w:r>
          </w:p>
        </w:tc>
        <w:tc>
          <w:tcPr>
            <w:tcW w:w="2739" w:type="dxa"/>
          </w:tcPr>
          <w:p w:rsidR="002B01B1" w:rsidRDefault="00A811C0">
            <w:pPr>
              <w:pStyle w:val="TableParagraph"/>
              <w:spacing w:line="249" w:lineRule="exact"/>
              <w:ind w:left="11" w:right="5"/>
              <w:jc w:val="center"/>
            </w:pPr>
            <w:r>
              <w:rPr>
                <w:spacing w:val="-10"/>
              </w:rPr>
              <w:t>-</w:t>
            </w:r>
          </w:p>
        </w:tc>
      </w:tr>
      <w:tr w:rsidR="002B01B1" w:rsidTr="006F6957">
        <w:trPr>
          <w:trHeight w:val="3795"/>
        </w:trPr>
        <w:tc>
          <w:tcPr>
            <w:tcW w:w="1058" w:type="dxa"/>
          </w:tcPr>
          <w:p w:rsidR="002B01B1" w:rsidRDefault="002B01B1">
            <w:pPr>
              <w:pStyle w:val="TableParagraph"/>
            </w:pPr>
          </w:p>
        </w:tc>
        <w:tc>
          <w:tcPr>
            <w:tcW w:w="2777" w:type="dxa"/>
          </w:tcPr>
          <w:p w:rsidR="002B01B1" w:rsidRDefault="00A811C0">
            <w:pPr>
              <w:pStyle w:val="TableParagraph"/>
              <w:ind w:left="105" w:right="308"/>
            </w:pPr>
            <w:r>
              <w:t>оценивать</w:t>
            </w:r>
            <w:r>
              <w:rPr>
                <w:spacing w:val="-14"/>
              </w:rPr>
              <w:t xml:space="preserve"> </w:t>
            </w:r>
            <w:r>
              <w:t xml:space="preserve">практическую значимость результатов </w:t>
            </w:r>
            <w:r>
              <w:rPr>
                <w:spacing w:val="-2"/>
              </w:rPr>
              <w:t>поиска</w:t>
            </w:r>
          </w:p>
          <w:p w:rsidR="002B01B1" w:rsidRDefault="00A811C0">
            <w:pPr>
              <w:pStyle w:val="TableParagraph"/>
              <w:ind w:left="105" w:right="157"/>
            </w:pPr>
            <w:r>
              <w:t xml:space="preserve">применять средства </w:t>
            </w:r>
            <w:r>
              <w:rPr>
                <w:spacing w:val="-2"/>
              </w:rPr>
              <w:t xml:space="preserve">информационных </w:t>
            </w:r>
            <w:r>
              <w:t>технологий для решения профессиональных задач использовать</w:t>
            </w:r>
            <w:r>
              <w:rPr>
                <w:spacing w:val="-14"/>
              </w:rPr>
              <w:t xml:space="preserve"> </w:t>
            </w:r>
            <w:r>
              <w:t>современное программное</w:t>
            </w:r>
            <w:r>
              <w:rPr>
                <w:spacing w:val="-4"/>
              </w:rPr>
              <w:t xml:space="preserve"> </w:t>
            </w:r>
            <w:r>
              <w:t xml:space="preserve">обеспечение в профессиональной </w:t>
            </w:r>
            <w:r>
              <w:rPr>
                <w:spacing w:val="-2"/>
              </w:rPr>
              <w:t>деятельности</w:t>
            </w:r>
            <w:r>
              <w:rPr>
                <w:spacing w:val="40"/>
              </w:rPr>
              <w:t xml:space="preserve"> </w:t>
            </w:r>
            <w:r>
              <w:t xml:space="preserve">использовать различные цифровые средства для </w:t>
            </w:r>
            <w:r>
              <w:rPr>
                <w:spacing w:val="-2"/>
              </w:rPr>
              <w:t>решения</w:t>
            </w:r>
          </w:p>
          <w:p w:rsidR="002B01B1" w:rsidRDefault="00A811C0">
            <w:pPr>
              <w:pStyle w:val="TableParagraph"/>
              <w:spacing w:line="237" w:lineRule="exact"/>
              <w:ind w:left="105"/>
            </w:pPr>
            <w:r>
              <w:t>профессиональных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задач</w:t>
            </w:r>
          </w:p>
        </w:tc>
        <w:tc>
          <w:tcPr>
            <w:tcW w:w="3105" w:type="dxa"/>
          </w:tcPr>
          <w:p w:rsidR="002B01B1" w:rsidRDefault="00A811C0">
            <w:pPr>
              <w:pStyle w:val="TableParagraph"/>
              <w:ind w:left="108" w:right="179"/>
            </w:pPr>
            <w:r>
              <w:t>информатизации,</w:t>
            </w:r>
            <w:r>
              <w:rPr>
                <w:spacing w:val="-14"/>
              </w:rPr>
              <w:t xml:space="preserve"> </w:t>
            </w:r>
            <w:r>
              <w:t>порядок их применения и программное</w:t>
            </w:r>
            <w:r>
              <w:rPr>
                <w:spacing w:val="-14"/>
              </w:rPr>
              <w:t xml:space="preserve"> </w:t>
            </w:r>
            <w:r>
              <w:t>обеспечение в профессиональной деятельности,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том</w:t>
            </w:r>
            <w:r>
              <w:rPr>
                <w:spacing w:val="-9"/>
              </w:rPr>
              <w:t xml:space="preserve"> </w:t>
            </w:r>
            <w:r>
              <w:t>числе цифровые средства</w:t>
            </w:r>
          </w:p>
        </w:tc>
        <w:tc>
          <w:tcPr>
            <w:tcW w:w="2739" w:type="dxa"/>
          </w:tcPr>
          <w:p w:rsidR="002B01B1" w:rsidRDefault="002B01B1">
            <w:pPr>
              <w:pStyle w:val="TableParagraph"/>
            </w:pPr>
          </w:p>
        </w:tc>
      </w:tr>
      <w:tr w:rsidR="002B01B1" w:rsidTr="006F6957">
        <w:trPr>
          <w:trHeight w:val="1773"/>
        </w:trPr>
        <w:tc>
          <w:tcPr>
            <w:tcW w:w="1058" w:type="dxa"/>
          </w:tcPr>
          <w:p w:rsidR="002B01B1" w:rsidRDefault="00A811C0">
            <w:pPr>
              <w:pStyle w:val="TableParagraph"/>
              <w:spacing w:line="249" w:lineRule="exact"/>
              <w:ind w:left="107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2777" w:type="dxa"/>
          </w:tcPr>
          <w:p w:rsidR="002B01B1" w:rsidRDefault="00A811C0">
            <w:pPr>
              <w:pStyle w:val="TableParagraph"/>
              <w:ind w:left="105" w:right="202"/>
            </w:pPr>
            <w:r>
              <w:t>организовывать работу коллектива и команды взаимодействовать с коллегами,</w:t>
            </w:r>
            <w:r>
              <w:rPr>
                <w:spacing w:val="-14"/>
              </w:rPr>
              <w:t xml:space="preserve"> </w:t>
            </w:r>
            <w:r>
              <w:t xml:space="preserve">руководством, клиентами в ходе </w:t>
            </w:r>
            <w:r>
              <w:rPr>
                <w:spacing w:val="-2"/>
              </w:rPr>
              <w:t>профессиональной</w:t>
            </w:r>
          </w:p>
          <w:p w:rsidR="002B01B1" w:rsidRDefault="00A811C0">
            <w:pPr>
              <w:pStyle w:val="TableParagraph"/>
              <w:spacing w:line="239" w:lineRule="exact"/>
              <w:ind w:left="105"/>
            </w:pPr>
            <w:r>
              <w:rPr>
                <w:spacing w:val="-2"/>
              </w:rPr>
              <w:t>деятельности</w:t>
            </w:r>
          </w:p>
        </w:tc>
        <w:tc>
          <w:tcPr>
            <w:tcW w:w="3105" w:type="dxa"/>
          </w:tcPr>
          <w:p w:rsidR="002B01B1" w:rsidRDefault="00A811C0">
            <w:pPr>
              <w:pStyle w:val="TableParagraph"/>
              <w:ind w:left="108" w:right="282"/>
            </w:pPr>
            <w:r>
              <w:t>психологические</w:t>
            </w:r>
            <w:r>
              <w:rPr>
                <w:spacing w:val="-14"/>
              </w:rPr>
              <w:t xml:space="preserve"> </w:t>
            </w:r>
            <w:r>
              <w:t>основы деятельности</w:t>
            </w:r>
            <w:r>
              <w:rPr>
                <w:spacing w:val="-14"/>
              </w:rPr>
              <w:t xml:space="preserve"> </w:t>
            </w:r>
            <w:r>
              <w:t xml:space="preserve">коллектива </w:t>
            </w:r>
            <w:r>
              <w:rPr>
                <w:spacing w:val="-2"/>
              </w:rPr>
              <w:t xml:space="preserve">психологические </w:t>
            </w:r>
            <w:r>
              <w:t>особенности личности</w:t>
            </w:r>
          </w:p>
        </w:tc>
        <w:tc>
          <w:tcPr>
            <w:tcW w:w="2739" w:type="dxa"/>
          </w:tcPr>
          <w:p w:rsidR="002B01B1" w:rsidRDefault="002B01B1">
            <w:pPr>
              <w:pStyle w:val="TableParagraph"/>
            </w:pPr>
          </w:p>
        </w:tc>
      </w:tr>
      <w:tr w:rsidR="002B01B1" w:rsidTr="006F6957">
        <w:trPr>
          <w:trHeight w:val="2023"/>
        </w:trPr>
        <w:tc>
          <w:tcPr>
            <w:tcW w:w="1058" w:type="dxa"/>
          </w:tcPr>
          <w:p w:rsidR="002B01B1" w:rsidRDefault="00A811C0">
            <w:pPr>
              <w:pStyle w:val="TableParagraph"/>
              <w:spacing w:line="247" w:lineRule="exact"/>
              <w:ind w:left="107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2777" w:type="dxa"/>
          </w:tcPr>
          <w:p w:rsidR="002B01B1" w:rsidRDefault="00A811C0">
            <w:pPr>
              <w:pStyle w:val="TableParagraph"/>
              <w:ind w:left="105" w:right="94"/>
            </w:pPr>
            <w:r>
              <w:t xml:space="preserve">грамотно излагать свои мысли и оформлять документы по </w:t>
            </w:r>
            <w:r>
              <w:rPr>
                <w:spacing w:val="-2"/>
              </w:rPr>
              <w:t xml:space="preserve">профессиональной </w:t>
            </w:r>
            <w:r>
              <w:t>тематике на государственном языке проявлять</w:t>
            </w:r>
            <w:r>
              <w:rPr>
                <w:spacing w:val="-14"/>
              </w:rPr>
              <w:t xml:space="preserve"> </w:t>
            </w:r>
            <w:r>
              <w:t>толерантность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2B01B1" w:rsidRDefault="00A811C0">
            <w:pPr>
              <w:pStyle w:val="TableParagraph"/>
              <w:spacing w:line="238" w:lineRule="exact"/>
              <w:ind w:left="105"/>
            </w:pPr>
            <w:proofErr w:type="gramStart"/>
            <w:r>
              <w:t>рабочем</w:t>
            </w:r>
            <w:proofErr w:type="gramEnd"/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коллективе</w:t>
            </w:r>
          </w:p>
        </w:tc>
        <w:tc>
          <w:tcPr>
            <w:tcW w:w="3105" w:type="dxa"/>
          </w:tcPr>
          <w:p w:rsidR="002B01B1" w:rsidRDefault="00A811C0">
            <w:pPr>
              <w:pStyle w:val="TableParagraph"/>
              <w:ind w:left="108" w:right="151"/>
            </w:pP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 xml:space="preserve">оформления </w:t>
            </w:r>
            <w:r>
              <w:rPr>
                <w:spacing w:val="-2"/>
              </w:rPr>
              <w:t>документов</w:t>
            </w:r>
          </w:p>
          <w:p w:rsidR="002B01B1" w:rsidRDefault="00A811C0">
            <w:pPr>
              <w:pStyle w:val="TableParagraph"/>
              <w:ind w:left="108" w:right="229"/>
            </w:pPr>
            <w:r>
              <w:t>правила построения устных сообщений особенности</w:t>
            </w:r>
            <w:r>
              <w:rPr>
                <w:spacing w:val="-14"/>
              </w:rPr>
              <w:t xml:space="preserve"> </w:t>
            </w:r>
            <w:r>
              <w:t>социального и культурного контекста</w:t>
            </w:r>
          </w:p>
        </w:tc>
        <w:tc>
          <w:tcPr>
            <w:tcW w:w="2739" w:type="dxa"/>
          </w:tcPr>
          <w:p w:rsidR="002B01B1" w:rsidRDefault="002B01B1">
            <w:pPr>
              <w:pStyle w:val="TableParagraph"/>
            </w:pPr>
          </w:p>
        </w:tc>
      </w:tr>
      <w:tr w:rsidR="002B01B1" w:rsidTr="006F6957">
        <w:trPr>
          <w:trHeight w:val="5565"/>
        </w:trPr>
        <w:tc>
          <w:tcPr>
            <w:tcW w:w="1058" w:type="dxa"/>
          </w:tcPr>
          <w:p w:rsidR="002B01B1" w:rsidRDefault="00A811C0">
            <w:pPr>
              <w:pStyle w:val="TableParagraph"/>
              <w:spacing w:line="247" w:lineRule="exact"/>
              <w:ind w:left="107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2777" w:type="dxa"/>
          </w:tcPr>
          <w:p w:rsidR="002B01B1" w:rsidRDefault="00A811C0">
            <w:pPr>
              <w:pStyle w:val="TableParagraph"/>
              <w:ind w:left="105" w:right="156"/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 участвовать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диалогах</w:t>
            </w:r>
            <w:r>
              <w:rPr>
                <w:spacing w:val="-13"/>
              </w:rPr>
              <w:t xml:space="preserve"> </w:t>
            </w:r>
            <w:r>
              <w:t xml:space="preserve">на знакомые общие и профессиональные темы строить простые высказывания о себе и о своей профессиональной </w:t>
            </w:r>
            <w:r>
              <w:rPr>
                <w:spacing w:val="-2"/>
              </w:rPr>
              <w:t>деятельности</w:t>
            </w:r>
          </w:p>
          <w:p w:rsidR="002B01B1" w:rsidRDefault="00A811C0">
            <w:pPr>
              <w:pStyle w:val="TableParagraph"/>
              <w:ind w:left="105" w:right="156"/>
            </w:pPr>
            <w:r>
              <w:t>кратко обосновывать и объяснять свои действия (текущие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планируемые) писать простые связные сообщения на знакомые или интересующие</w:t>
            </w:r>
          </w:p>
          <w:p w:rsidR="002B01B1" w:rsidRDefault="00A811C0">
            <w:pPr>
              <w:pStyle w:val="TableParagraph"/>
              <w:spacing w:line="238" w:lineRule="exact"/>
              <w:ind w:left="105"/>
            </w:pPr>
            <w:r>
              <w:t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3105" w:type="dxa"/>
          </w:tcPr>
          <w:p w:rsidR="002B01B1" w:rsidRDefault="00A811C0">
            <w:pPr>
              <w:pStyle w:val="TableParagraph"/>
              <w:ind w:left="108" w:right="322"/>
            </w:pPr>
            <w:r>
              <w:t>правила построения простых и сложных предложений на профессиональные</w:t>
            </w:r>
            <w:r>
              <w:rPr>
                <w:spacing w:val="-14"/>
              </w:rPr>
              <w:t xml:space="preserve"> </w:t>
            </w:r>
            <w:r>
              <w:t xml:space="preserve">темы </w:t>
            </w:r>
            <w:r>
              <w:rPr>
                <w:spacing w:val="-2"/>
              </w:rPr>
              <w:t xml:space="preserve">основные общеупотребительные </w:t>
            </w:r>
            <w:r>
              <w:t xml:space="preserve">глаголы (бытовая и </w:t>
            </w:r>
            <w:r>
              <w:rPr>
                <w:spacing w:val="-2"/>
              </w:rPr>
              <w:t>профессиональная лексика)</w:t>
            </w:r>
          </w:p>
          <w:p w:rsidR="002B01B1" w:rsidRDefault="00A811C0">
            <w:pPr>
              <w:pStyle w:val="TableParagraph"/>
              <w:ind w:left="108" w:right="255"/>
            </w:pPr>
            <w:r>
              <w:t>лексический минимум, относящийся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описанию предметов, средств и </w:t>
            </w:r>
            <w:r>
              <w:rPr>
                <w:spacing w:val="-2"/>
              </w:rPr>
              <w:t>процессов профессиональной деятельности особенности произношения</w:t>
            </w:r>
          </w:p>
          <w:p w:rsidR="002B01B1" w:rsidRDefault="00A811C0">
            <w:pPr>
              <w:pStyle w:val="TableParagraph"/>
              <w:ind w:left="108" w:right="151"/>
            </w:pP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>чтения</w:t>
            </w:r>
            <w:r>
              <w:rPr>
                <w:spacing w:val="-14"/>
              </w:rPr>
              <w:t xml:space="preserve"> </w:t>
            </w:r>
            <w:r>
              <w:t xml:space="preserve">текстов </w:t>
            </w:r>
            <w:r>
              <w:rPr>
                <w:spacing w:val="-2"/>
              </w:rPr>
              <w:t>профессиональной направленности</w:t>
            </w:r>
          </w:p>
        </w:tc>
        <w:tc>
          <w:tcPr>
            <w:tcW w:w="2739" w:type="dxa"/>
          </w:tcPr>
          <w:p w:rsidR="002B01B1" w:rsidRDefault="002B01B1">
            <w:pPr>
              <w:pStyle w:val="TableParagraph"/>
            </w:pPr>
          </w:p>
        </w:tc>
      </w:tr>
    </w:tbl>
    <w:p w:rsidR="006F6957" w:rsidRDefault="006F6957" w:rsidP="006F6957">
      <w:pPr>
        <w:pStyle w:val="a4"/>
        <w:tabs>
          <w:tab w:val="left" w:pos="502"/>
        </w:tabs>
        <w:spacing w:before="265" w:after="4"/>
        <w:ind w:left="502" w:firstLine="0"/>
        <w:jc w:val="center"/>
        <w:rPr>
          <w:b/>
          <w:sz w:val="24"/>
        </w:rPr>
      </w:pPr>
    </w:p>
    <w:p w:rsidR="006F6957" w:rsidRDefault="006F6957" w:rsidP="006F6957">
      <w:pPr>
        <w:pStyle w:val="a4"/>
        <w:tabs>
          <w:tab w:val="left" w:pos="502"/>
        </w:tabs>
        <w:spacing w:before="265" w:after="4"/>
        <w:ind w:left="502" w:firstLine="0"/>
        <w:jc w:val="center"/>
        <w:rPr>
          <w:b/>
          <w:sz w:val="24"/>
        </w:rPr>
      </w:pPr>
    </w:p>
    <w:p w:rsidR="002B01B1" w:rsidRDefault="00A811C0" w:rsidP="00191A7E">
      <w:pPr>
        <w:pStyle w:val="a4"/>
        <w:numPr>
          <w:ilvl w:val="1"/>
          <w:numId w:val="2"/>
        </w:numPr>
        <w:tabs>
          <w:tab w:val="left" w:pos="502"/>
        </w:tabs>
        <w:spacing w:before="265" w:after="4"/>
        <w:ind w:left="502" w:hanging="359"/>
        <w:rPr>
          <w:b/>
          <w:sz w:val="24"/>
        </w:rPr>
      </w:pPr>
      <w:r>
        <w:rPr>
          <w:b/>
          <w:sz w:val="24"/>
        </w:rPr>
        <w:lastRenderedPageBreak/>
        <w:t>Обоснование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вариативной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части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ОПОП-</w:t>
      </w:r>
      <w:r>
        <w:rPr>
          <w:b/>
          <w:spacing w:val="-10"/>
          <w:sz w:val="24"/>
        </w:rPr>
        <w:t>П</w:t>
      </w:r>
    </w:p>
    <w:tbl>
      <w:tblPr>
        <w:tblStyle w:val="TableNormal"/>
        <w:tblW w:w="969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1626"/>
        <w:gridCol w:w="3969"/>
        <w:gridCol w:w="1418"/>
        <w:gridCol w:w="846"/>
        <w:gridCol w:w="1195"/>
      </w:tblGrid>
      <w:tr w:rsidR="002B01B1" w:rsidTr="00ED1003">
        <w:trPr>
          <w:trHeight w:val="1012"/>
        </w:trPr>
        <w:tc>
          <w:tcPr>
            <w:tcW w:w="641" w:type="dxa"/>
          </w:tcPr>
          <w:p w:rsidR="002B01B1" w:rsidRPr="00ED1003" w:rsidRDefault="00A811C0">
            <w:pPr>
              <w:pStyle w:val="TableParagraph"/>
              <w:spacing w:line="251" w:lineRule="exact"/>
              <w:ind w:left="107"/>
              <w:rPr>
                <w:b/>
                <w:sz w:val="20"/>
                <w:szCs w:val="20"/>
              </w:rPr>
            </w:pPr>
            <w:r w:rsidRPr="00ED1003">
              <w:rPr>
                <w:b/>
                <w:spacing w:val="-10"/>
                <w:sz w:val="20"/>
                <w:szCs w:val="20"/>
              </w:rPr>
              <w:t>№</w:t>
            </w:r>
          </w:p>
          <w:p w:rsidR="002B01B1" w:rsidRPr="00ED1003" w:rsidRDefault="00A811C0">
            <w:pPr>
              <w:pStyle w:val="TableParagraph"/>
              <w:spacing w:before="1"/>
              <w:ind w:left="107" w:right="33"/>
              <w:rPr>
                <w:b/>
                <w:sz w:val="20"/>
                <w:szCs w:val="20"/>
              </w:rPr>
            </w:pPr>
            <w:r w:rsidRPr="00ED1003">
              <w:rPr>
                <w:b/>
                <w:spacing w:val="-10"/>
                <w:sz w:val="20"/>
                <w:szCs w:val="20"/>
              </w:rPr>
              <w:t xml:space="preserve">№ </w:t>
            </w:r>
            <w:proofErr w:type="gramStart"/>
            <w:r w:rsidRPr="00ED1003">
              <w:rPr>
                <w:b/>
                <w:spacing w:val="-5"/>
                <w:sz w:val="20"/>
                <w:szCs w:val="20"/>
              </w:rPr>
              <w:t>п</w:t>
            </w:r>
            <w:proofErr w:type="gramEnd"/>
            <w:r w:rsidRPr="00ED1003">
              <w:rPr>
                <w:b/>
                <w:spacing w:val="-5"/>
                <w:sz w:val="20"/>
                <w:szCs w:val="20"/>
              </w:rPr>
              <w:t>/п</w:t>
            </w:r>
          </w:p>
        </w:tc>
        <w:tc>
          <w:tcPr>
            <w:tcW w:w="1626" w:type="dxa"/>
          </w:tcPr>
          <w:p w:rsidR="002B01B1" w:rsidRPr="00ED1003" w:rsidRDefault="00A811C0">
            <w:pPr>
              <w:pStyle w:val="TableParagraph"/>
              <w:ind w:left="105" w:right="110"/>
              <w:rPr>
                <w:b/>
                <w:sz w:val="20"/>
                <w:szCs w:val="20"/>
              </w:rPr>
            </w:pPr>
            <w:r w:rsidRPr="00ED1003">
              <w:rPr>
                <w:b/>
                <w:spacing w:val="-2"/>
                <w:sz w:val="20"/>
                <w:szCs w:val="20"/>
              </w:rPr>
              <w:t xml:space="preserve">Дополнительные профессиональны </w:t>
            </w:r>
            <w:r w:rsidRPr="00ED1003">
              <w:rPr>
                <w:b/>
                <w:sz w:val="20"/>
                <w:szCs w:val="20"/>
              </w:rPr>
              <w:t>е компетенции</w:t>
            </w:r>
          </w:p>
        </w:tc>
        <w:tc>
          <w:tcPr>
            <w:tcW w:w="3969" w:type="dxa"/>
          </w:tcPr>
          <w:p w:rsidR="002B01B1" w:rsidRPr="00ED1003" w:rsidRDefault="00A811C0">
            <w:pPr>
              <w:pStyle w:val="TableParagraph"/>
              <w:ind w:left="106" w:right="188"/>
              <w:rPr>
                <w:b/>
                <w:sz w:val="20"/>
                <w:szCs w:val="20"/>
              </w:rPr>
            </w:pPr>
            <w:r w:rsidRPr="00ED1003">
              <w:rPr>
                <w:b/>
                <w:spacing w:val="-2"/>
                <w:sz w:val="20"/>
                <w:szCs w:val="20"/>
              </w:rPr>
              <w:t xml:space="preserve">Дополнительны </w:t>
            </w:r>
            <w:r w:rsidRPr="00ED1003">
              <w:rPr>
                <w:b/>
                <w:sz w:val="20"/>
                <w:szCs w:val="20"/>
              </w:rPr>
              <w:t>е знания, умения,</w:t>
            </w:r>
            <w:r w:rsidRPr="00ED100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ED1003">
              <w:rPr>
                <w:b/>
                <w:sz w:val="20"/>
                <w:szCs w:val="20"/>
              </w:rPr>
              <w:t>навыки</w:t>
            </w:r>
          </w:p>
        </w:tc>
        <w:tc>
          <w:tcPr>
            <w:tcW w:w="1418" w:type="dxa"/>
          </w:tcPr>
          <w:p w:rsidR="002B01B1" w:rsidRPr="00ED1003" w:rsidRDefault="00A811C0">
            <w:pPr>
              <w:pStyle w:val="TableParagraph"/>
              <w:ind w:left="105" w:right="165"/>
              <w:rPr>
                <w:b/>
                <w:sz w:val="20"/>
                <w:szCs w:val="20"/>
              </w:rPr>
            </w:pPr>
            <w:r w:rsidRPr="00ED1003">
              <w:rPr>
                <w:b/>
                <w:spacing w:val="-6"/>
                <w:sz w:val="20"/>
                <w:szCs w:val="20"/>
              </w:rPr>
              <w:t xml:space="preserve">№, </w:t>
            </w:r>
            <w:r w:rsidRPr="00ED1003">
              <w:rPr>
                <w:b/>
                <w:spacing w:val="-2"/>
                <w:sz w:val="20"/>
                <w:szCs w:val="20"/>
              </w:rPr>
              <w:t xml:space="preserve">наименование </w:t>
            </w:r>
            <w:r w:rsidRPr="00ED1003">
              <w:rPr>
                <w:b/>
                <w:spacing w:val="-4"/>
                <w:sz w:val="20"/>
                <w:szCs w:val="20"/>
              </w:rPr>
              <w:t>темы</w:t>
            </w:r>
          </w:p>
        </w:tc>
        <w:tc>
          <w:tcPr>
            <w:tcW w:w="846" w:type="dxa"/>
          </w:tcPr>
          <w:p w:rsidR="002B01B1" w:rsidRPr="00ED1003" w:rsidRDefault="00A811C0">
            <w:pPr>
              <w:pStyle w:val="TableParagraph"/>
              <w:ind w:left="105" w:right="160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ED1003">
              <w:rPr>
                <w:b/>
                <w:spacing w:val="-4"/>
                <w:sz w:val="20"/>
                <w:szCs w:val="20"/>
              </w:rPr>
              <w:t>Объе</w:t>
            </w:r>
            <w:proofErr w:type="spellEnd"/>
            <w:r w:rsidRPr="00ED100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D1003">
              <w:rPr>
                <w:b/>
                <w:spacing w:val="-10"/>
                <w:sz w:val="20"/>
                <w:szCs w:val="20"/>
              </w:rPr>
              <w:t>м</w:t>
            </w:r>
            <w:proofErr w:type="gramEnd"/>
            <w:r w:rsidRPr="00ED1003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ED1003">
              <w:rPr>
                <w:b/>
                <w:spacing w:val="-2"/>
                <w:sz w:val="20"/>
                <w:szCs w:val="20"/>
              </w:rPr>
              <w:t>часов</w:t>
            </w:r>
          </w:p>
        </w:tc>
        <w:tc>
          <w:tcPr>
            <w:tcW w:w="1195" w:type="dxa"/>
          </w:tcPr>
          <w:p w:rsidR="002B01B1" w:rsidRPr="00ED1003" w:rsidRDefault="00A811C0">
            <w:pPr>
              <w:pStyle w:val="TableParagraph"/>
              <w:ind w:left="102" w:right="542"/>
              <w:jc w:val="both"/>
              <w:rPr>
                <w:b/>
                <w:sz w:val="20"/>
                <w:szCs w:val="20"/>
              </w:rPr>
            </w:pPr>
            <w:r w:rsidRPr="00ED1003">
              <w:rPr>
                <w:b/>
                <w:spacing w:val="-2"/>
                <w:sz w:val="20"/>
                <w:szCs w:val="20"/>
              </w:rPr>
              <w:t xml:space="preserve">Обоснование </w:t>
            </w:r>
            <w:r w:rsidRPr="00ED1003">
              <w:rPr>
                <w:b/>
                <w:sz w:val="20"/>
                <w:szCs w:val="20"/>
              </w:rPr>
              <w:t>включения</w:t>
            </w:r>
            <w:r w:rsidRPr="00ED1003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ED1003">
              <w:rPr>
                <w:b/>
                <w:sz w:val="20"/>
                <w:szCs w:val="20"/>
              </w:rPr>
              <w:t xml:space="preserve">в </w:t>
            </w:r>
            <w:proofErr w:type="gramStart"/>
            <w:r w:rsidRPr="00ED1003">
              <w:rPr>
                <w:b/>
                <w:spacing w:val="-2"/>
                <w:sz w:val="20"/>
                <w:szCs w:val="20"/>
              </w:rPr>
              <w:t>рабочую</w:t>
            </w:r>
            <w:proofErr w:type="gramEnd"/>
          </w:p>
          <w:p w:rsidR="002B01B1" w:rsidRPr="00ED1003" w:rsidRDefault="00A811C0">
            <w:pPr>
              <w:pStyle w:val="TableParagraph"/>
              <w:spacing w:line="233" w:lineRule="exact"/>
              <w:ind w:left="102"/>
              <w:rPr>
                <w:b/>
                <w:sz w:val="20"/>
                <w:szCs w:val="20"/>
              </w:rPr>
            </w:pPr>
            <w:r w:rsidRPr="00ED1003">
              <w:rPr>
                <w:b/>
                <w:spacing w:val="-2"/>
                <w:sz w:val="20"/>
                <w:szCs w:val="20"/>
              </w:rPr>
              <w:t>программу</w:t>
            </w:r>
          </w:p>
        </w:tc>
      </w:tr>
      <w:tr w:rsidR="006F6957" w:rsidTr="00ED1003">
        <w:trPr>
          <w:trHeight w:val="249"/>
        </w:trPr>
        <w:tc>
          <w:tcPr>
            <w:tcW w:w="641" w:type="dxa"/>
            <w:tcBorders>
              <w:bottom w:val="nil"/>
            </w:tcBorders>
          </w:tcPr>
          <w:p w:rsidR="006F6957" w:rsidRDefault="006F6957">
            <w:pPr>
              <w:pStyle w:val="TableParagraph"/>
              <w:spacing w:line="230" w:lineRule="exact"/>
              <w:ind w:left="107"/>
            </w:pPr>
          </w:p>
        </w:tc>
        <w:tc>
          <w:tcPr>
            <w:tcW w:w="1626" w:type="dxa"/>
            <w:vMerge w:val="restart"/>
          </w:tcPr>
          <w:p w:rsidR="006F6957" w:rsidRDefault="00ED1003">
            <w:pPr>
              <w:pStyle w:val="TableParagraph"/>
            </w:pPr>
            <w:r w:rsidRPr="00ED1003">
              <w:t xml:space="preserve">ПК 6.1. </w:t>
            </w:r>
            <w:r w:rsidRPr="00ED1003">
              <w:rPr>
                <w:iCs/>
              </w:rPr>
              <w:t>Контроль сборки под сварку изделий, узлов и конструкций из углеродистых и низколегированных сталей и сплавов и полимерных материалов</w:t>
            </w:r>
          </w:p>
        </w:tc>
        <w:tc>
          <w:tcPr>
            <w:tcW w:w="3969" w:type="dxa"/>
            <w:vMerge w:val="restart"/>
          </w:tcPr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 xml:space="preserve">Навыки: 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Подготовка рабочего места к проведению контроля сборки под сварку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Входной контроль сварочных материалов для сварки углеродистых и низколегированных сталей и сплавов и полимерных материалов или верификация его результатов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Идентификация (аналоговая и цифровая) собираемых под сварку деталей, изделий, узлов и конструкций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Контроль размеров конструктивных элементов подготовленных кромок и чистоты свариваемых деталей из углеродистых и низколегированных сталей и сплавов и полимерных материалов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Контроль качества и приемка сборки под сварку изделий, узлов и конструкций из углеродистых и низколегированных сталей и сплавов и полимерных материалов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Контроль выполнения ремонта прихваток и дефектных участков кромок свариваемых деталей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Оформление документации (актов, заключений, ведомостей) по результатам контроля сборки под сварку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 xml:space="preserve">Умения: 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 xml:space="preserve">Организовывать рабочее место </w:t>
            </w:r>
            <w:proofErr w:type="gramStart"/>
            <w:r>
              <w:t>для выполнения работ по контролю в соответствии с требованиями нормативных технических документов к уровню</w:t>
            </w:r>
            <w:proofErr w:type="gramEnd"/>
            <w:r>
              <w:t xml:space="preserve"> освещенности, контрастности, углу обзора и расстояния до контролируемого объекта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Выполнять работы по контролю в соответствии с требованиями охраны труда, пожарной, промышленной, экологической безопасности и электробезопасности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Определять исправность средств контроля (измерительного инструмента, оборудования, оптических средств) и срок их поверки (калибровки)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Читать чертежи и применять нормативно-техническую, проектную, конструкторскую и технологическую документацию по сборке, сварке и контролю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 xml:space="preserve">Выполнять входной контроль сварочных материалов для сварки углеродистых и низколегированных сталей и сплавов и полимерных </w:t>
            </w:r>
            <w:r>
              <w:lastRenderedPageBreak/>
              <w:t>материалов или верификацию его результатов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Устанавливать соответствие сварочных материалов и качества их подготовки (сушки, прокаливания, чистоты поверхности) требованиям нормативно-технической, проектной, конструкторской и технологической документации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Использовать технику цифровой идентификации собираемых под сварку деталей, изделий, узлов и конструкций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Устанавливать соответствие конструктивных элементов подготовленных кромок и чистоты свариваемых деталей из углеродистых и низколегированных сталей и сплавов и полимерных материалов требованиям нормативно-технической, проектной, конструкторской и технологической документации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Устанавливать соответствие деталей и собранных под сварку изделий, узлов и конструкций требованиям нормативно-технической, проектной, конструкторской и технологической документации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Оформлять документацию (акты, заключения, ведомости) по результатам контроля сборки под сварку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 xml:space="preserve">Знания: 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Требования к оснащению и организации рабочего места для проведения контроля сборки под сварку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Требования нормативно-технической, проектной, конструкторской и технологической документации по сборке, сварке и контролю изделий, узлов и конструкций из углеродистых и низколегированных сталей и сплавов и полимерных материалов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Основы машиностроительного и строительного черчения в объеме, необходимом для выполнения работы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Основные типы, размеры конструктивных элементов подготовленных кромок и сварных швов из углеродистых и низколегированных сталей и сплавов и полимерных материалов, условные обозначения сварных швов на чертежах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Основные группы и марки свариваемых материалов из углеродистых и низколегированных сталей и сплавов и полимерных материалов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Классификация, марки сварочных материалов для сварки углеродистых и низколегированных сталей и сплавов и полимерных материалов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 xml:space="preserve">Правила хранения, подготовки и применения сварочных материалов (приемка, просушка, прокалка, </w:t>
            </w:r>
            <w:r>
              <w:lastRenderedPageBreak/>
              <w:t>обеспечение чистоты поверхности, проверка сварочно-технологических свойств)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Назначение и принцип работы оборудования, применяемого для цифровой идентификации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Правила и способы подготовки под сварку поверхностей и кромок деталей изделий, узлов и конструкций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Основы технологии сборки и крепления элементов конструкции в сборочных приспособлениях; расположение, количество и размеры прихваток, креплений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Основы технологических процессов сварки и параметры сварки изделий, узлов и конструкций из углеродистых и низколегированных сталей и сплавов и полимерных материалов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Назначение и характеристики оборудования для сборки, сварки, резки и вспомогательного оборудования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Назначение, характеристики и порядок применения средств контроля (измерительного инструмента, оборудования, оптических средств) для контроля конструктивных элементов подготовленных кромок, чистоты и относительного положения свариваемых деталей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Основы метрологии, требования к поверке (калибровке) средств измерения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Виды и методы контроля собранных под сварку изделий, узлов и конструкций из углеродистых и низколегированных сталей и сплавов и полимерных материалов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Допуски при сборке под сварку контролируемых изделий, узлов и конструкций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Виды дефектов при сварке углеродистых и низколегированных сталей и сплавов и полимерных материалов, причины их образования, методы предупреждения и способы исправления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Методика проведения визуального и измерительного контроля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Требования к качеству сварных соединений изделий, узлов и конструкций из углеродистых и низколегированных сталей и сплавов и полимерных материалов</w:t>
            </w:r>
          </w:p>
          <w:p w:rsidR="00ED1003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Формы документации по результатам операционного контроля сборки под сварку и правила ее ведения</w:t>
            </w:r>
          </w:p>
          <w:p w:rsidR="006F6957" w:rsidRDefault="00ED1003" w:rsidP="00ED1003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Требования охраны труда, пожарной, промышленной, экологической безопасности и электробезопасности</w:t>
            </w:r>
          </w:p>
        </w:tc>
        <w:tc>
          <w:tcPr>
            <w:tcW w:w="1418" w:type="dxa"/>
            <w:vMerge w:val="restart"/>
          </w:tcPr>
          <w:p w:rsidR="002728D3" w:rsidRDefault="002728D3" w:rsidP="002728D3">
            <w:pPr>
              <w:pStyle w:val="TableParagraph"/>
              <w:spacing w:line="223" w:lineRule="exact"/>
              <w:ind w:left="105"/>
            </w:pPr>
            <w:r>
              <w:lastRenderedPageBreak/>
              <w:t xml:space="preserve">Тема 5.1. Сварные соединения. </w:t>
            </w: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  <w:r>
              <w:t>Тема5.2.   Типовые слесарные операции</w:t>
            </w: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  <w:r>
              <w:t>Тема 5.3. Стандартизация и контроль качества продукции</w:t>
            </w: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  <w:r>
              <w:t>Тема 5.4. Система качества в сварочном производстве. Дефекты и уровень дефектности.</w:t>
            </w: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  <w:r>
              <w:t>Тема 5.5. Сущность и классификация радиационной дефектоскопии. Радиографический метод контроля</w:t>
            </w: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  <w:r>
              <w:t>Тема 5.6. Методы ультразвукового контроля, магнитных и электромагнитных методов контроля</w:t>
            </w: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  <w:r>
              <w:t>Тема 5.7. Понятие о герметичности. Контроль на герметичность.</w:t>
            </w: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  <w:r>
              <w:t>Тема 5.8. Механические испытания. Металлографические исследования сварных соединений.</w:t>
            </w: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  <w:r>
              <w:t>5.9. Формы ведения учета и отчетности по качеству и количеству продукции.</w:t>
            </w:r>
          </w:p>
          <w:p w:rsidR="002728D3" w:rsidRDefault="002728D3" w:rsidP="002728D3">
            <w:pPr>
              <w:pStyle w:val="TableParagraph"/>
              <w:spacing w:line="223" w:lineRule="exact"/>
              <w:ind w:left="105"/>
            </w:pPr>
          </w:p>
          <w:p w:rsidR="006F6957" w:rsidRDefault="006F6957" w:rsidP="003C1D8B">
            <w:pPr>
              <w:pStyle w:val="TableParagraph"/>
              <w:spacing w:line="223" w:lineRule="exact"/>
              <w:ind w:left="105"/>
            </w:pPr>
          </w:p>
        </w:tc>
        <w:tc>
          <w:tcPr>
            <w:tcW w:w="846" w:type="dxa"/>
            <w:vMerge w:val="restart"/>
          </w:tcPr>
          <w:p w:rsidR="006F6957" w:rsidRDefault="002728D3">
            <w:pPr>
              <w:pStyle w:val="TableParagraph"/>
              <w:spacing w:line="230" w:lineRule="exact"/>
              <w:ind w:left="105"/>
            </w:pPr>
            <w:r>
              <w:lastRenderedPageBreak/>
              <w:t>56</w:t>
            </w:r>
          </w:p>
        </w:tc>
        <w:tc>
          <w:tcPr>
            <w:tcW w:w="1195" w:type="dxa"/>
            <w:vMerge w:val="restart"/>
          </w:tcPr>
          <w:p w:rsidR="006F6957" w:rsidRDefault="00ED1003" w:rsidP="003C1D8B">
            <w:pPr>
              <w:pStyle w:val="TableParagraph"/>
              <w:spacing w:line="229" w:lineRule="exact"/>
              <w:ind w:left="102"/>
            </w:pPr>
            <w:proofErr w:type="gramStart"/>
            <w:r>
              <w:t>Про</w:t>
            </w:r>
            <w:proofErr w:type="gramEnd"/>
            <w:r>
              <w:t xml:space="preserve"> </w:t>
            </w:r>
            <w:proofErr w:type="gramStart"/>
            <w:r>
              <w:t>запросу</w:t>
            </w:r>
            <w:proofErr w:type="gramEnd"/>
            <w:r>
              <w:t xml:space="preserve"> работодателя </w:t>
            </w:r>
          </w:p>
        </w:tc>
      </w:tr>
      <w:tr w:rsidR="006F6957" w:rsidTr="00ED1003">
        <w:trPr>
          <w:trHeight w:val="1345"/>
        </w:trPr>
        <w:tc>
          <w:tcPr>
            <w:tcW w:w="641" w:type="dxa"/>
            <w:tcBorders>
              <w:top w:val="nil"/>
            </w:tcBorders>
          </w:tcPr>
          <w:p w:rsidR="006F6957" w:rsidRDefault="006F6957" w:rsidP="006F6957">
            <w:pPr>
              <w:pStyle w:val="TableParagraph"/>
              <w:spacing w:line="249" w:lineRule="exact"/>
              <w:rPr>
                <w:sz w:val="16"/>
              </w:rPr>
            </w:pPr>
          </w:p>
        </w:tc>
        <w:tc>
          <w:tcPr>
            <w:tcW w:w="1626" w:type="dxa"/>
            <w:vMerge/>
          </w:tcPr>
          <w:p w:rsidR="006F6957" w:rsidRDefault="006F6957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</w:tcPr>
          <w:p w:rsidR="006F6957" w:rsidRDefault="006F6957" w:rsidP="003C1D8B">
            <w:pPr>
              <w:pStyle w:val="TableParagraph"/>
              <w:spacing w:line="223" w:lineRule="exact"/>
              <w:ind w:left="106"/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6F6957" w:rsidRDefault="006F6957" w:rsidP="003C1D8B">
            <w:pPr>
              <w:pStyle w:val="TableParagraph"/>
              <w:spacing w:line="223" w:lineRule="exact"/>
              <w:ind w:left="105"/>
            </w:pPr>
          </w:p>
        </w:tc>
        <w:tc>
          <w:tcPr>
            <w:tcW w:w="846" w:type="dxa"/>
            <w:vMerge/>
            <w:tcBorders>
              <w:bottom w:val="single" w:sz="4" w:space="0" w:color="000000"/>
            </w:tcBorders>
          </w:tcPr>
          <w:p w:rsidR="006F6957" w:rsidRDefault="006F6957">
            <w:pPr>
              <w:pStyle w:val="TableParagraph"/>
              <w:rPr>
                <w:sz w:val="16"/>
              </w:rPr>
            </w:pPr>
          </w:p>
        </w:tc>
        <w:tc>
          <w:tcPr>
            <w:tcW w:w="1195" w:type="dxa"/>
            <w:vMerge/>
            <w:tcBorders>
              <w:bottom w:val="single" w:sz="4" w:space="0" w:color="000000"/>
            </w:tcBorders>
          </w:tcPr>
          <w:p w:rsidR="006F6957" w:rsidRDefault="006F6957" w:rsidP="003C1D8B">
            <w:pPr>
              <w:pStyle w:val="TableParagraph"/>
              <w:spacing w:line="229" w:lineRule="exact"/>
              <w:ind w:left="102"/>
            </w:pPr>
          </w:p>
        </w:tc>
      </w:tr>
      <w:tr w:rsidR="002728D3" w:rsidTr="00ED1003">
        <w:trPr>
          <w:trHeight w:val="1024"/>
        </w:trPr>
        <w:tc>
          <w:tcPr>
            <w:tcW w:w="641" w:type="dxa"/>
          </w:tcPr>
          <w:p w:rsidR="002728D3" w:rsidRDefault="002728D3">
            <w:pPr>
              <w:pStyle w:val="TableParagraph"/>
              <w:spacing w:line="247" w:lineRule="exact"/>
              <w:ind w:left="107"/>
            </w:pPr>
          </w:p>
        </w:tc>
        <w:tc>
          <w:tcPr>
            <w:tcW w:w="1626" w:type="dxa"/>
          </w:tcPr>
          <w:p w:rsidR="002728D3" w:rsidRDefault="002728D3">
            <w:pPr>
              <w:pStyle w:val="TableParagraph"/>
            </w:pPr>
            <w:r w:rsidRPr="00ED1003">
              <w:t>ПК 6.2 Контроль работ по сварке и сварных соединений изделий, узлов и конструкций из углеродистых и низколегированных сталей и сплавов и полимерных материалов</w:t>
            </w:r>
          </w:p>
        </w:tc>
        <w:tc>
          <w:tcPr>
            <w:tcW w:w="3969" w:type="dxa"/>
          </w:tcPr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 xml:space="preserve">Навыки: 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Подготовка рабочего места к проведению контроля сварочных работ и сварных соединений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Контроль соблюдения технологии сварки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Верификация информации о параметрах сварки и результатов контроля систем автоматического контроля и мониторинга сварочных работ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Проведение визуального и измерительного контроля изделий, узлов и конструкций из углеродистых и низколегированных сталей и сплавов и полимерных материалов и их сварных соединений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Регистрация и маркировка выявленных визуальным и измерительным контролем несоответствий для последующего проведения контроля методами, предусмотренными проектной, конструкторской и технологической документацией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Верификация результатов разрушающего и неразрушающего контроля сварных соединений методами, установленными в проектной, конструкторской и технологической документации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Контроль выполнения ремонта дефектных участков сварных соединений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Оформление приемосдаточной документации по результатам контроля выполнения сварочных работ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 xml:space="preserve">Умения: 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 xml:space="preserve">Организовывать рабочее место </w:t>
            </w:r>
            <w:proofErr w:type="gramStart"/>
            <w:r>
              <w:t>для выполнения работ по контролю в соответствии с требованиями нормативных технических документов к уровню</w:t>
            </w:r>
            <w:proofErr w:type="gramEnd"/>
            <w:r>
              <w:t xml:space="preserve"> освещенности, контрастности, углу обзора и расстояния до контролируемого объекта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Определять и обеспечивать условия безопасного выполнения работ по контролю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 xml:space="preserve">Определять исправность средств контроля (измерительного инструмента, оборудования, </w:t>
            </w:r>
            <w:r>
              <w:lastRenderedPageBreak/>
              <w:t>оптических средств) и срок их поверки (калибровки)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Читать чертежи и применять нормативно-техническую, проектную, конструкторскую и технологическую документацию по сборке, сварке и контролю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Контролировать применение сварочных материалов для сварки углеродистых и низколегированных сталей и сплавов и полимерных материалов, соответствующих требованиям проектной, конструкторской и технологической документации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Контролировать на сварочном оборудовании и установках с ручной или автоматической системой управления соответствие режимов сварки требованиям технологической документации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Верифицировать информацию о параметрах сварки и результаты контроля систем автоматического контроля и мониторинга сварочных работ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Выявлять визуальным и измерительным контролем наружные дефекты сварных швов, определять с помощью измерительного инструмента геометрические размеры сварных соединений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Верифицировать результаты разрушающего и неразрушающего контроля сварных соединений методами, установленными в проектной, конструкторской и технологической документации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Контролировать устранение дефектов сварных соединений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Устанавливать соответствие сварных соединений изделий, узлов и конструкций из углеродистых и низколегированных сталей и сплавов и полимерных материалов требованиям нормативно-технической, проектной, конструкторской и технологической документации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Оформлять приемосдаточную документацию по результатам контроля выполнения сварочных работ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lastRenderedPageBreak/>
              <w:t xml:space="preserve">Знания: 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Требования к оснащению и организации рабочего места для проведения контроля работ по сварке и сварных соединений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Требования нормативно-технической, проектной, конструкторской и технологической документации по сборке, сварке и контролю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Основы машиностроительного и строительного черчения в объеме, необходимом для выполнения работы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Основные типы, размеры конструктивных элементов подготовленных кромок и сварных швов из углеродистых и низколегированных сталей и сплавов и полимерных материалов, условные обозначения сварных швов на чертежах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Основные группы и марки свариваемых материалов из углеродистых и низколегированных сталей и сплавов и полимерных материалов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Классификация, марки сварочных материалов для сварки углеродистых и низколегированных сталей и сплавов и полимерных материалов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Правила хранения, подготовки и применения сварочных материалов (приемка, просушка, прокалка, обеспечение чистоты поверхности, проверка сварочно-технологических свойств)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Основы технологических процессов сварки и параметры сварки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Назначение и характеристики оборудования для сборки, сварки, резки и вспомогательного оборудования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 xml:space="preserve">Назначение, характеристики и порядок применение средств контроля (измерительного инструмента, </w:t>
            </w:r>
            <w:r>
              <w:lastRenderedPageBreak/>
              <w:t>приборов, оборудования, оптических средств) для контроля параметров сварки на сварочном оборудовании и установках с ручной или автоматической системой управления и сварных соединений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Принцип работы, назначение, характеристики и порядок применение автоматических систем контроля, состав контролируемых параметров сварки и сварных соединений изделий, узлов и конструкций из углеродистых и низколегированных сталей и сплав и полимерных материалов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Программное обеспечение информационных систем по мониторингу сварочных работ и автоматических систем контроля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Основы метрологии, требования к поверке (калибровке) средств измерения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Виды и методы контроля сварных соединений из углеродистых и низколегированных сталей и сплавов и полимерных материалов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Допуски на габаритные и линейные размеры контролируемых изделий, узлов и конструкций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Виды дефектов при сварке углеродистых и низколегированных сталей и сплавов и полимерных материалов, причины их образования, методы предупреждения и способы исправления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Методика проведения визуального и измерительного контроля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Требования к качеству сварных соединений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Формы документации по результатам приемочного контроля сварочных работ и правила ее ведения</w:t>
            </w:r>
          </w:p>
          <w:p w:rsidR="002728D3" w:rsidRDefault="002728D3" w:rsidP="00ED1003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Требования охраны труда, пожарной, промышленной, экологической безопасности и электробезопасности</w:t>
            </w:r>
          </w:p>
        </w:tc>
        <w:tc>
          <w:tcPr>
            <w:tcW w:w="1418" w:type="dxa"/>
          </w:tcPr>
          <w:p w:rsidR="002728D3" w:rsidRDefault="002728D3" w:rsidP="002728D3">
            <w:pPr>
              <w:tabs>
                <w:tab w:val="left" w:pos="507"/>
              </w:tabs>
            </w:pPr>
            <w:r>
              <w:lastRenderedPageBreak/>
              <w:t xml:space="preserve">  Тема 5.1. Сварные соединения. </w:t>
            </w: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  <w:r>
              <w:t>Тема5.2.   Типовые слесарные операции</w:t>
            </w: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  <w:r>
              <w:t>Тема 5.3. Стандартизация и контроль качества продукции</w:t>
            </w: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  <w:r>
              <w:t>Тема 5.4. Система качества в сварочном производстве. Дефекты и уровень дефектности.</w:t>
            </w: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  <w:r>
              <w:t>Тема 5.5. Сущность и классификация радиационной дефектоскопии. Радиографический метод контроля</w:t>
            </w: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  <w:r>
              <w:t>Тема 5.6. Методы ультразвукового контроля, магнитных и электромагнитных методов контроля</w:t>
            </w: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  <w:r>
              <w:t>Тема 5.7. Понятие о герметичности</w:t>
            </w:r>
            <w:r>
              <w:lastRenderedPageBreak/>
              <w:t>. Контроль на герметичность.</w:t>
            </w: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  <w:r>
              <w:t>Тема 5.8. Механические испытания. Металлографические исследования сварных соединений.</w:t>
            </w: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2728D3">
            <w:pPr>
              <w:tabs>
                <w:tab w:val="left" w:pos="507"/>
              </w:tabs>
            </w:pPr>
            <w:r>
              <w:t>5.9. Формы ведения учета и отчетности по качеству и количеству продукции.</w:t>
            </w:r>
          </w:p>
          <w:p w:rsidR="002728D3" w:rsidRDefault="002728D3" w:rsidP="002728D3">
            <w:pPr>
              <w:tabs>
                <w:tab w:val="left" w:pos="507"/>
              </w:tabs>
            </w:pPr>
          </w:p>
          <w:p w:rsidR="002728D3" w:rsidRDefault="002728D3" w:rsidP="00B26FBB">
            <w:pPr>
              <w:tabs>
                <w:tab w:val="left" w:pos="507"/>
              </w:tabs>
            </w:pPr>
          </w:p>
        </w:tc>
        <w:tc>
          <w:tcPr>
            <w:tcW w:w="846" w:type="dxa"/>
          </w:tcPr>
          <w:p w:rsidR="002728D3" w:rsidRDefault="002728D3">
            <w:pPr>
              <w:pStyle w:val="TableParagraph"/>
              <w:spacing w:line="247" w:lineRule="exact"/>
              <w:ind w:left="105"/>
            </w:pPr>
            <w:r>
              <w:lastRenderedPageBreak/>
              <w:t>56</w:t>
            </w:r>
          </w:p>
        </w:tc>
        <w:tc>
          <w:tcPr>
            <w:tcW w:w="1195" w:type="dxa"/>
          </w:tcPr>
          <w:p w:rsidR="002728D3" w:rsidRDefault="002728D3">
            <w:proofErr w:type="gramStart"/>
            <w:r w:rsidRPr="00ED1003">
              <w:t>Про</w:t>
            </w:r>
            <w:proofErr w:type="gramEnd"/>
            <w:r w:rsidRPr="00ED1003">
              <w:t xml:space="preserve"> </w:t>
            </w:r>
            <w:proofErr w:type="gramStart"/>
            <w:r w:rsidRPr="00ED1003">
              <w:t>запросу</w:t>
            </w:r>
            <w:proofErr w:type="gramEnd"/>
            <w:r w:rsidRPr="00ED1003">
              <w:t xml:space="preserve"> работодателя</w:t>
            </w:r>
          </w:p>
        </w:tc>
      </w:tr>
    </w:tbl>
    <w:p w:rsidR="006F6957" w:rsidRDefault="006F6957" w:rsidP="00392164">
      <w:pPr>
        <w:pStyle w:val="a4"/>
        <w:tabs>
          <w:tab w:val="left" w:pos="1033"/>
        </w:tabs>
        <w:spacing w:before="273"/>
        <w:ind w:left="1033" w:firstLine="0"/>
        <w:jc w:val="right"/>
        <w:rPr>
          <w:b/>
          <w:sz w:val="24"/>
        </w:rPr>
        <w:sectPr w:rsidR="006F6957">
          <w:pgSz w:w="11910" w:h="16840"/>
          <w:pgMar w:top="1200" w:right="566" w:bottom="1200" w:left="1559" w:header="0" w:footer="1002" w:gutter="0"/>
          <w:cols w:space="720"/>
        </w:sectPr>
      </w:pPr>
    </w:p>
    <w:p w:rsidR="002B01B1" w:rsidRDefault="00A811C0" w:rsidP="00191A7E">
      <w:pPr>
        <w:pStyle w:val="a4"/>
        <w:numPr>
          <w:ilvl w:val="0"/>
          <w:numId w:val="2"/>
        </w:numPr>
        <w:tabs>
          <w:tab w:val="left" w:pos="1033"/>
        </w:tabs>
        <w:spacing w:before="273"/>
        <w:ind w:left="1033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МОДУЛЯ</w:t>
      </w:r>
    </w:p>
    <w:p w:rsidR="002B01B1" w:rsidRDefault="002B01B1">
      <w:pPr>
        <w:pStyle w:val="a3"/>
        <w:rPr>
          <w:b/>
        </w:rPr>
      </w:pPr>
    </w:p>
    <w:p w:rsidR="002B01B1" w:rsidRDefault="00A811C0" w:rsidP="00191A7E">
      <w:pPr>
        <w:pStyle w:val="a4"/>
        <w:numPr>
          <w:ilvl w:val="1"/>
          <w:numId w:val="2"/>
        </w:numPr>
        <w:tabs>
          <w:tab w:val="left" w:pos="1270"/>
        </w:tabs>
        <w:spacing w:after="4"/>
        <w:ind w:left="1270"/>
        <w:rPr>
          <w:b/>
          <w:sz w:val="24"/>
        </w:rPr>
      </w:pPr>
      <w:r>
        <w:rPr>
          <w:b/>
          <w:sz w:val="24"/>
        </w:rPr>
        <w:t>Трудоемкость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модуля</w:t>
      </w:r>
    </w:p>
    <w:tbl>
      <w:tblPr>
        <w:tblStyle w:val="TableNormal"/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9"/>
        <w:gridCol w:w="2269"/>
        <w:gridCol w:w="2554"/>
      </w:tblGrid>
      <w:tr w:rsidR="002B01B1">
        <w:trPr>
          <w:trHeight w:val="829"/>
        </w:trPr>
        <w:tc>
          <w:tcPr>
            <w:tcW w:w="4669" w:type="dxa"/>
          </w:tcPr>
          <w:p w:rsidR="002B01B1" w:rsidRDefault="00A811C0">
            <w:pPr>
              <w:pStyle w:val="TableParagraph"/>
              <w:spacing w:before="27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  <w:tc>
          <w:tcPr>
            <w:tcW w:w="2269" w:type="dxa"/>
          </w:tcPr>
          <w:p w:rsidR="002B01B1" w:rsidRDefault="00A811C0">
            <w:pPr>
              <w:pStyle w:val="TableParagraph"/>
              <w:spacing w:before="275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2554" w:type="dxa"/>
          </w:tcPr>
          <w:p w:rsidR="002B01B1" w:rsidRDefault="00A811C0">
            <w:pPr>
              <w:pStyle w:val="TableParagraph"/>
              <w:spacing w:line="276" w:lineRule="exact"/>
              <w:ind w:left="508" w:right="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форме </w:t>
            </w:r>
            <w:r>
              <w:rPr>
                <w:b/>
                <w:spacing w:val="-2"/>
                <w:sz w:val="24"/>
              </w:rPr>
              <w:t>практической подготовки</w:t>
            </w:r>
          </w:p>
        </w:tc>
      </w:tr>
      <w:tr w:rsidR="002B01B1">
        <w:trPr>
          <w:trHeight w:val="275"/>
        </w:trPr>
        <w:tc>
          <w:tcPr>
            <w:tcW w:w="4669" w:type="dxa"/>
          </w:tcPr>
          <w:p w:rsidR="002B01B1" w:rsidRDefault="00A811C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269" w:type="dxa"/>
          </w:tcPr>
          <w:p w:rsidR="002B01B1" w:rsidRPr="00A811C0" w:rsidRDefault="00A811C0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112</w:t>
            </w:r>
          </w:p>
        </w:tc>
        <w:tc>
          <w:tcPr>
            <w:tcW w:w="2554" w:type="dxa"/>
          </w:tcPr>
          <w:p w:rsidR="002B01B1" w:rsidRPr="00A811C0" w:rsidRDefault="00A811C0">
            <w:pPr>
              <w:pStyle w:val="TableParagraph"/>
              <w:spacing w:line="255" w:lineRule="exact"/>
              <w:ind w:left="13" w:right="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92</w:t>
            </w:r>
          </w:p>
        </w:tc>
      </w:tr>
      <w:tr w:rsidR="002B01B1">
        <w:trPr>
          <w:trHeight w:val="275"/>
        </w:trPr>
        <w:tc>
          <w:tcPr>
            <w:tcW w:w="4669" w:type="dxa"/>
          </w:tcPr>
          <w:p w:rsidR="002B01B1" w:rsidRDefault="00A811C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(проект)</w:t>
            </w:r>
          </w:p>
        </w:tc>
        <w:tc>
          <w:tcPr>
            <w:tcW w:w="2269" w:type="dxa"/>
          </w:tcPr>
          <w:p w:rsidR="002B01B1" w:rsidRPr="00A811C0" w:rsidRDefault="00A811C0">
            <w:pPr>
              <w:pStyle w:val="TableParagraph"/>
              <w:spacing w:line="255" w:lineRule="exact"/>
              <w:ind w:left="1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2554" w:type="dxa"/>
          </w:tcPr>
          <w:p w:rsidR="002B01B1" w:rsidRDefault="006F6957">
            <w:pPr>
              <w:pStyle w:val="TableParagraph"/>
              <w:spacing w:line="255" w:lineRule="exact"/>
              <w:ind w:left="13" w:right="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B01B1">
        <w:trPr>
          <w:trHeight w:val="275"/>
        </w:trPr>
        <w:tc>
          <w:tcPr>
            <w:tcW w:w="4669" w:type="dxa"/>
          </w:tcPr>
          <w:p w:rsidR="002B01B1" w:rsidRDefault="00A811C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69" w:type="dxa"/>
          </w:tcPr>
          <w:p w:rsidR="002B01B1" w:rsidRPr="00A811C0" w:rsidRDefault="00A811C0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2554" w:type="dxa"/>
          </w:tcPr>
          <w:p w:rsidR="002B01B1" w:rsidRDefault="006F6957">
            <w:pPr>
              <w:pStyle w:val="TableParagraph"/>
              <w:spacing w:line="255" w:lineRule="exact"/>
              <w:ind w:left="13" w:right="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A811C0">
        <w:trPr>
          <w:trHeight w:val="277"/>
        </w:trPr>
        <w:tc>
          <w:tcPr>
            <w:tcW w:w="4669" w:type="dxa"/>
          </w:tcPr>
          <w:p w:rsidR="00A811C0" w:rsidRDefault="00A811C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т.ч</w:t>
            </w:r>
            <w:proofErr w:type="spellEnd"/>
            <w:r>
              <w:rPr>
                <w:spacing w:val="-2"/>
                <w:sz w:val="24"/>
              </w:rPr>
              <w:t>.:</w:t>
            </w:r>
          </w:p>
        </w:tc>
        <w:tc>
          <w:tcPr>
            <w:tcW w:w="2269" w:type="dxa"/>
          </w:tcPr>
          <w:p w:rsidR="00A811C0" w:rsidRPr="00A811C0" w:rsidRDefault="00A811C0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396</w:t>
            </w:r>
          </w:p>
        </w:tc>
        <w:tc>
          <w:tcPr>
            <w:tcW w:w="2554" w:type="dxa"/>
          </w:tcPr>
          <w:p w:rsidR="00A811C0" w:rsidRPr="00A811C0" w:rsidRDefault="00A811C0" w:rsidP="00A811C0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396</w:t>
            </w:r>
          </w:p>
        </w:tc>
      </w:tr>
      <w:tr w:rsidR="00A811C0">
        <w:trPr>
          <w:trHeight w:val="275"/>
        </w:trPr>
        <w:tc>
          <w:tcPr>
            <w:tcW w:w="4669" w:type="dxa"/>
          </w:tcPr>
          <w:p w:rsidR="00A811C0" w:rsidRDefault="00A811C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учебная</w:t>
            </w:r>
          </w:p>
        </w:tc>
        <w:tc>
          <w:tcPr>
            <w:tcW w:w="2269" w:type="dxa"/>
          </w:tcPr>
          <w:p w:rsidR="00A811C0" w:rsidRPr="00A811C0" w:rsidRDefault="00A811C0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252</w:t>
            </w:r>
          </w:p>
        </w:tc>
        <w:tc>
          <w:tcPr>
            <w:tcW w:w="2554" w:type="dxa"/>
          </w:tcPr>
          <w:p w:rsidR="00A811C0" w:rsidRPr="00A811C0" w:rsidRDefault="00A811C0" w:rsidP="00A811C0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252</w:t>
            </w:r>
          </w:p>
        </w:tc>
      </w:tr>
      <w:tr w:rsidR="00A811C0">
        <w:trPr>
          <w:trHeight w:val="275"/>
        </w:trPr>
        <w:tc>
          <w:tcPr>
            <w:tcW w:w="4669" w:type="dxa"/>
          </w:tcPr>
          <w:p w:rsidR="00A811C0" w:rsidRDefault="00A811C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</w:tc>
        <w:tc>
          <w:tcPr>
            <w:tcW w:w="2269" w:type="dxa"/>
          </w:tcPr>
          <w:p w:rsidR="00A811C0" w:rsidRPr="00A811C0" w:rsidRDefault="00A811C0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144</w:t>
            </w:r>
          </w:p>
        </w:tc>
        <w:tc>
          <w:tcPr>
            <w:tcW w:w="2554" w:type="dxa"/>
          </w:tcPr>
          <w:p w:rsidR="00A811C0" w:rsidRPr="00A811C0" w:rsidRDefault="00A811C0" w:rsidP="00A811C0">
            <w:pPr>
              <w:pStyle w:val="TableParagraph"/>
              <w:spacing w:line="255" w:lineRule="exact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144</w:t>
            </w:r>
          </w:p>
        </w:tc>
      </w:tr>
      <w:tr w:rsidR="00A811C0" w:rsidTr="00A811C0">
        <w:trPr>
          <w:trHeight w:val="1281"/>
        </w:trPr>
        <w:tc>
          <w:tcPr>
            <w:tcW w:w="4669" w:type="dxa"/>
          </w:tcPr>
          <w:p w:rsidR="00A811C0" w:rsidRDefault="00A811C0">
            <w:pPr>
              <w:pStyle w:val="TableParagraph"/>
              <w:spacing w:line="247" w:lineRule="exact"/>
              <w:ind w:left="107"/>
            </w:pPr>
            <w:r>
              <w:t>Промежуточная</w:t>
            </w:r>
            <w:r>
              <w:rPr>
                <w:spacing w:val="-6"/>
              </w:rPr>
              <w:t xml:space="preserve"> </w:t>
            </w:r>
            <w:r>
              <w:t>аттестация,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числе:</w:t>
            </w:r>
          </w:p>
          <w:p w:rsidR="00A811C0" w:rsidRPr="006F6957" w:rsidRDefault="00A811C0">
            <w:pPr>
              <w:pStyle w:val="TableParagraph"/>
              <w:spacing w:before="1" w:line="238" w:lineRule="exact"/>
              <w:ind w:left="107"/>
            </w:pPr>
            <w:r>
              <w:t>МДК.06.01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6"/>
              </w:rPr>
              <w:t xml:space="preserve"> </w:t>
            </w:r>
            <w:r w:rsidRPr="003C1D8B">
              <w:t>‘</w:t>
            </w:r>
            <w:r w:rsidR="006F6957">
              <w:t xml:space="preserve">экзамен </w:t>
            </w:r>
          </w:p>
          <w:p w:rsidR="006F6957" w:rsidRDefault="00A811C0" w:rsidP="006F6957">
            <w:pPr>
              <w:pStyle w:val="TableParagraph"/>
              <w:spacing w:line="246" w:lineRule="exact"/>
              <w:ind w:left="107"/>
              <w:rPr>
                <w:spacing w:val="-2"/>
              </w:rPr>
            </w:pPr>
            <w:r>
              <w:t>УП.06.01</w:t>
            </w:r>
            <w:r>
              <w:rPr>
                <w:spacing w:val="-8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>зачет</w:t>
            </w:r>
          </w:p>
          <w:p w:rsidR="00A811C0" w:rsidRPr="00A811C0" w:rsidRDefault="00A811C0" w:rsidP="006F6957">
            <w:pPr>
              <w:pStyle w:val="TableParagraph"/>
              <w:spacing w:line="246" w:lineRule="exact"/>
              <w:ind w:left="107"/>
            </w:pPr>
            <w:r>
              <w:t>ПП.06.01</w:t>
            </w:r>
            <w:r>
              <w:rPr>
                <w:spacing w:val="-12"/>
              </w:rPr>
              <w:t xml:space="preserve"> </w:t>
            </w:r>
            <w:r>
              <w:t>–</w:t>
            </w:r>
            <w:r>
              <w:rPr>
                <w:spacing w:val="-12"/>
              </w:rPr>
              <w:t xml:space="preserve"> </w:t>
            </w:r>
            <w:proofErr w:type="spellStart"/>
            <w:r>
              <w:t>дзачет</w:t>
            </w:r>
            <w:proofErr w:type="spellEnd"/>
            <w:r>
              <w:t xml:space="preserve"> </w:t>
            </w:r>
          </w:p>
          <w:p w:rsidR="00A811C0" w:rsidRPr="00A811C0" w:rsidRDefault="00A811C0" w:rsidP="00A811C0">
            <w:pPr>
              <w:pStyle w:val="TableParagraph"/>
              <w:spacing w:line="252" w:lineRule="exact"/>
              <w:ind w:left="107" w:right="264"/>
            </w:pPr>
            <w:r>
              <w:t>ПМ.06 – квалификационный экзамен</w:t>
            </w:r>
          </w:p>
        </w:tc>
        <w:tc>
          <w:tcPr>
            <w:tcW w:w="2269" w:type="dxa"/>
          </w:tcPr>
          <w:p w:rsidR="00A811C0" w:rsidRDefault="00A811C0">
            <w:pPr>
              <w:pStyle w:val="TableParagraph"/>
              <w:spacing w:before="121"/>
              <w:ind w:left="13" w:right="3"/>
              <w:jc w:val="center"/>
            </w:pPr>
            <w:r>
              <w:t>24</w:t>
            </w:r>
          </w:p>
        </w:tc>
        <w:tc>
          <w:tcPr>
            <w:tcW w:w="2554" w:type="dxa"/>
          </w:tcPr>
          <w:p w:rsidR="00A811C0" w:rsidRDefault="00A811C0">
            <w:pPr>
              <w:pStyle w:val="TableParagraph"/>
              <w:spacing w:before="121"/>
              <w:ind w:left="13" w:right="4"/>
              <w:jc w:val="center"/>
            </w:pPr>
          </w:p>
        </w:tc>
      </w:tr>
      <w:tr w:rsidR="002B01B1">
        <w:trPr>
          <w:trHeight w:val="275"/>
        </w:trPr>
        <w:tc>
          <w:tcPr>
            <w:tcW w:w="4669" w:type="dxa"/>
          </w:tcPr>
          <w:p w:rsidR="002B01B1" w:rsidRDefault="00A811C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269" w:type="dxa"/>
          </w:tcPr>
          <w:p w:rsidR="002B01B1" w:rsidRDefault="00A811C0">
            <w:pPr>
              <w:pStyle w:val="TableParagraph"/>
              <w:spacing w:line="255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532</w:t>
            </w:r>
          </w:p>
        </w:tc>
        <w:tc>
          <w:tcPr>
            <w:tcW w:w="2554" w:type="dxa"/>
          </w:tcPr>
          <w:p w:rsidR="002B01B1" w:rsidRDefault="00A811C0">
            <w:pPr>
              <w:pStyle w:val="TableParagraph"/>
              <w:spacing w:line="255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488</w:t>
            </w:r>
          </w:p>
        </w:tc>
      </w:tr>
    </w:tbl>
    <w:p w:rsidR="002B01B1" w:rsidRDefault="00A811C0" w:rsidP="00191A7E">
      <w:pPr>
        <w:pStyle w:val="a4"/>
        <w:numPr>
          <w:ilvl w:val="1"/>
          <w:numId w:val="2"/>
        </w:numPr>
        <w:tabs>
          <w:tab w:val="left" w:pos="1271"/>
        </w:tabs>
        <w:spacing w:before="273" w:after="4"/>
        <w:ind w:left="1271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3376"/>
        <w:gridCol w:w="946"/>
        <w:gridCol w:w="548"/>
        <w:gridCol w:w="546"/>
        <w:gridCol w:w="548"/>
        <w:gridCol w:w="483"/>
        <w:gridCol w:w="481"/>
        <w:gridCol w:w="548"/>
        <w:gridCol w:w="484"/>
      </w:tblGrid>
      <w:tr w:rsidR="002B01B1" w:rsidTr="00A811C0">
        <w:trPr>
          <w:trHeight w:hRule="exact" w:val="3366"/>
        </w:trPr>
        <w:tc>
          <w:tcPr>
            <w:tcW w:w="1625" w:type="dxa"/>
          </w:tcPr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spacing w:before="238"/>
              <w:rPr>
                <w:b/>
              </w:rPr>
            </w:pPr>
          </w:p>
          <w:p w:rsidR="002B01B1" w:rsidRDefault="00A811C0">
            <w:pPr>
              <w:pStyle w:val="TableParagraph"/>
              <w:ind w:left="235"/>
            </w:pPr>
            <w:r>
              <w:t>Код</w:t>
            </w:r>
            <w:r>
              <w:rPr>
                <w:spacing w:val="-2"/>
              </w:rPr>
              <w:t xml:space="preserve"> </w:t>
            </w:r>
            <w:proofErr w:type="gramStart"/>
            <w:r>
              <w:t>ОК</w:t>
            </w:r>
            <w:proofErr w:type="gramEnd"/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ПК</w:t>
            </w:r>
          </w:p>
        </w:tc>
        <w:tc>
          <w:tcPr>
            <w:tcW w:w="3376" w:type="dxa"/>
          </w:tcPr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spacing w:before="111"/>
              <w:rPr>
                <w:b/>
              </w:rPr>
            </w:pPr>
          </w:p>
          <w:p w:rsidR="002B01B1" w:rsidRDefault="00A811C0">
            <w:pPr>
              <w:pStyle w:val="TableParagraph"/>
              <w:ind w:left="384" w:right="384" w:firstLine="165"/>
            </w:pPr>
            <w:r>
              <w:t>Наименования разделов профессионального</w:t>
            </w:r>
            <w:r>
              <w:rPr>
                <w:spacing w:val="-14"/>
              </w:rPr>
              <w:t xml:space="preserve"> </w:t>
            </w:r>
            <w:r>
              <w:t>модуля</w:t>
            </w:r>
          </w:p>
        </w:tc>
        <w:tc>
          <w:tcPr>
            <w:tcW w:w="946" w:type="dxa"/>
          </w:tcPr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rPr>
                <w:b/>
              </w:rPr>
            </w:pPr>
          </w:p>
          <w:p w:rsidR="002B01B1" w:rsidRDefault="002B01B1">
            <w:pPr>
              <w:pStyle w:val="TableParagraph"/>
              <w:spacing w:before="111"/>
              <w:rPr>
                <w:b/>
              </w:rPr>
            </w:pPr>
          </w:p>
          <w:p w:rsidR="002B01B1" w:rsidRDefault="00A811C0">
            <w:pPr>
              <w:pStyle w:val="TableParagraph"/>
              <w:ind w:left="285" w:right="165" w:hanging="120"/>
            </w:pPr>
            <w:r>
              <w:rPr>
                <w:spacing w:val="-2"/>
              </w:rPr>
              <w:t xml:space="preserve">Всего, </w:t>
            </w:r>
            <w:r>
              <w:rPr>
                <w:spacing w:val="-4"/>
              </w:rPr>
              <w:t>час.</w:t>
            </w:r>
          </w:p>
        </w:tc>
        <w:tc>
          <w:tcPr>
            <w:tcW w:w="548" w:type="dxa"/>
            <w:textDirection w:val="btLr"/>
          </w:tcPr>
          <w:p w:rsidR="002B01B1" w:rsidRDefault="00A811C0">
            <w:pPr>
              <w:pStyle w:val="TableParagraph"/>
              <w:spacing w:before="57" w:line="260" w:lineRule="atLeast"/>
              <w:ind w:left="1096" w:hanging="800"/>
            </w:pPr>
            <w:r>
              <w:t>В</w:t>
            </w:r>
            <w:r>
              <w:rPr>
                <w:spacing w:val="-8"/>
              </w:rPr>
              <w:t xml:space="preserve"> </w:t>
            </w:r>
            <w:proofErr w:type="spellStart"/>
            <w:r>
              <w:t>т.ч</w:t>
            </w:r>
            <w:proofErr w:type="spellEnd"/>
            <w:r>
              <w:t>.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 xml:space="preserve">практической </w:t>
            </w:r>
            <w:r>
              <w:rPr>
                <w:spacing w:val="-2"/>
              </w:rPr>
              <w:t>подготовки</w:t>
            </w:r>
          </w:p>
        </w:tc>
        <w:tc>
          <w:tcPr>
            <w:tcW w:w="546" w:type="dxa"/>
            <w:shd w:val="clear" w:color="auto" w:fill="D9D9D9"/>
            <w:textDirection w:val="btLr"/>
          </w:tcPr>
          <w:p w:rsidR="002B01B1" w:rsidRDefault="00A811C0">
            <w:pPr>
              <w:pStyle w:val="TableParagraph"/>
              <w:spacing w:before="138"/>
              <w:ind w:left="434"/>
            </w:pPr>
            <w:r>
              <w:t>Обучение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МДК,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т.ч</w:t>
            </w:r>
            <w:proofErr w:type="spellEnd"/>
            <w:r>
              <w:rPr>
                <w:spacing w:val="-2"/>
              </w:rPr>
              <w:t>.:</w:t>
            </w:r>
          </w:p>
        </w:tc>
        <w:tc>
          <w:tcPr>
            <w:tcW w:w="548" w:type="dxa"/>
            <w:textDirection w:val="btLr"/>
          </w:tcPr>
          <w:p w:rsidR="002B01B1" w:rsidRDefault="00A811C0">
            <w:pPr>
              <w:pStyle w:val="TableParagraph"/>
              <w:spacing w:before="140"/>
              <w:ind w:left="827"/>
            </w:pPr>
            <w:r>
              <w:t>Учебные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занятия</w:t>
            </w:r>
          </w:p>
        </w:tc>
        <w:tc>
          <w:tcPr>
            <w:tcW w:w="483" w:type="dxa"/>
            <w:textDirection w:val="btLr"/>
          </w:tcPr>
          <w:p w:rsidR="002B01B1" w:rsidRDefault="00A811C0">
            <w:pPr>
              <w:pStyle w:val="TableParagraph"/>
              <w:spacing w:before="106"/>
              <w:ind w:left="436"/>
            </w:pPr>
            <w:r>
              <w:t>Курсовая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(проект)</w:t>
            </w:r>
          </w:p>
        </w:tc>
        <w:tc>
          <w:tcPr>
            <w:tcW w:w="481" w:type="dxa"/>
            <w:textDirection w:val="btLr"/>
          </w:tcPr>
          <w:p w:rsidR="002B01B1" w:rsidRDefault="00A811C0">
            <w:pPr>
              <w:pStyle w:val="TableParagraph"/>
              <w:spacing w:before="106"/>
              <w:ind w:left="486"/>
            </w:pPr>
            <w:r>
              <w:t>Самостоятельная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548" w:type="dxa"/>
            <w:shd w:val="clear" w:color="auto" w:fill="D9D9D9"/>
            <w:textDirection w:val="btLr"/>
          </w:tcPr>
          <w:p w:rsidR="002B01B1" w:rsidRDefault="00A811C0">
            <w:pPr>
              <w:pStyle w:val="TableParagraph"/>
              <w:spacing w:before="140"/>
              <w:ind w:left="784"/>
            </w:pPr>
            <w:r>
              <w:t>Учебная</w:t>
            </w:r>
            <w:r>
              <w:rPr>
                <w:spacing w:val="-2"/>
              </w:rPr>
              <w:t xml:space="preserve"> практика</w:t>
            </w:r>
          </w:p>
        </w:tc>
        <w:tc>
          <w:tcPr>
            <w:tcW w:w="484" w:type="dxa"/>
            <w:shd w:val="clear" w:color="auto" w:fill="D9D9D9"/>
            <w:textDirection w:val="btLr"/>
          </w:tcPr>
          <w:p w:rsidR="002B01B1" w:rsidRDefault="00A811C0">
            <w:pPr>
              <w:pStyle w:val="TableParagraph"/>
              <w:spacing w:before="104"/>
              <w:ind w:left="311"/>
            </w:pPr>
            <w:r>
              <w:t>Производственная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практика</w:t>
            </w:r>
          </w:p>
        </w:tc>
      </w:tr>
      <w:tr w:rsidR="002728D3" w:rsidTr="00941B2B">
        <w:trPr>
          <w:trHeight w:hRule="exact" w:val="259"/>
        </w:trPr>
        <w:tc>
          <w:tcPr>
            <w:tcW w:w="1625" w:type="dxa"/>
            <w:tcBorders>
              <w:bottom w:val="nil"/>
            </w:tcBorders>
          </w:tcPr>
          <w:p w:rsidR="002728D3" w:rsidRDefault="002728D3">
            <w:pPr>
              <w:pStyle w:val="TableParagraph"/>
              <w:spacing w:line="234" w:lineRule="exact"/>
              <w:ind w:left="103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01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3376" w:type="dxa"/>
            <w:vMerge w:val="restart"/>
          </w:tcPr>
          <w:p w:rsidR="002728D3" w:rsidRDefault="002728D3" w:rsidP="00941B2B">
            <w:pPr>
              <w:pStyle w:val="TableParagraph"/>
              <w:spacing w:line="239" w:lineRule="exact"/>
              <w:ind w:left="102"/>
            </w:pPr>
            <w:r w:rsidRPr="002728D3">
              <w:rPr>
                <w:b/>
                <w:bCs/>
              </w:rPr>
              <w:t>Раздел 1 Контролер сварочных работ</w:t>
            </w:r>
          </w:p>
        </w:tc>
        <w:tc>
          <w:tcPr>
            <w:tcW w:w="946" w:type="dxa"/>
            <w:tcBorders>
              <w:bottom w:val="nil"/>
            </w:tcBorders>
          </w:tcPr>
          <w:p w:rsidR="002728D3" w:rsidRPr="00A811C0" w:rsidRDefault="002728D3">
            <w:pPr>
              <w:pStyle w:val="TableParagraph"/>
              <w:spacing w:line="234" w:lineRule="exact"/>
              <w:ind w:right="2"/>
              <w:jc w:val="center"/>
              <w:rPr>
                <w:lang w:val="en-US"/>
              </w:rPr>
            </w:pPr>
            <w:r>
              <w:rPr>
                <w:spacing w:val="-5"/>
                <w:lang w:val="en-US"/>
              </w:rPr>
              <w:t>136</w:t>
            </w:r>
          </w:p>
        </w:tc>
        <w:tc>
          <w:tcPr>
            <w:tcW w:w="548" w:type="dxa"/>
            <w:tcBorders>
              <w:bottom w:val="nil"/>
            </w:tcBorders>
          </w:tcPr>
          <w:p w:rsidR="002728D3" w:rsidRPr="00A811C0" w:rsidRDefault="002728D3">
            <w:pPr>
              <w:pStyle w:val="TableParagraph"/>
              <w:spacing w:line="234" w:lineRule="exact"/>
              <w:jc w:val="center"/>
              <w:rPr>
                <w:lang w:val="en-US"/>
              </w:rPr>
            </w:pPr>
            <w:r>
              <w:rPr>
                <w:spacing w:val="-5"/>
                <w:lang w:val="en-US"/>
              </w:rPr>
              <w:t>92</w:t>
            </w:r>
          </w:p>
        </w:tc>
        <w:tc>
          <w:tcPr>
            <w:tcW w:w="546" w:type="dxa"/>
            <w:tcBorders>
              <w:bottom w:val="nil"/>
            </w:tcBorders>
            <w:shd w:val="clear" w:color="auto" w:fill="D9D9D9"/>
          </w:tcPr>
          <w:p w:rsidR="002728D3" w:rsidRPr="00A811C0" w:rsidRDefault="002728D3">
            <w:pPr>
              <w:pStyle w:val="TableParagraph"/>
              <w:spacing w:line="234" w:lineRule="exact"/>
              <w:ind w:right="1"/>
              <w:jc w:val="center"/>
              <w:rPr>
                <w:lang w:val="en-US"/>
              </w:rPr>
            </w:pPr>
            <w:r>
              <w:rPr>
                <w:spacing w:val="-5"/>
              </w:rPr>
              <w:t>1</w:t>
            </w:r>
            <w:r>
              <w:rPr>
                <w:spacing w:val="-5"/>
                <w:lang w:val="en-US"/>
              </w:rPr>
              <w:t>12</w:t>
            </w:r>
          </w:p>
        </w:tc>
        <w:tc>
          <w:tcPr>
            <w:tcW w:w="548" w:type="dxa"/>
            <w:tcBorders>
              <w:bottom w:val="nil"/>
            </w:tcBorders>
          </w:tcPr>
          <w:p w:rsidR="002728D3" w:rsidRPr="00A811C0" w:rsidRDefault="002728D3">
            <w:pPr>
              <w:pStyle w:val="TableParagraph"/>
              <w:spacing w:line="234" w:lineRule="exact"/>
              <w:jc w:val="center"/>
              <w:rPr>
                <w:lang w:val="en-US"/>
              </w:rPr>
            </w:pPr>
            <w:r>
              <w:rPr>
                <w:spacing w:val="-5"/>
              </w:rPr>
              <w:t>1</w:t>
            </w:r>
            <w:r>
              <w:rPr>
                <w:spacing w:val="-5"/>
                <w:lang w:val="en-US"/>
              </w:rPr>
              <w:t>12</w:t>
            </w:r>
          </w:p>
        </w:tc>
        <w:tc>
          <w:tcPr>
            <w:tcW w:w="483" w:type="dxa"/>
            <w:tcBorders>
              <w:bottom w:val="nil"/>
            </w:tcBorders>
          </w:tcPr>
          <w:p w:rsidR="002728D3" w:rsidRDefault="002728D3">
            <w:pPr>
              <w:pStyle w:val="TableParagraph"/>
              <w:spacing w:line="234" w:lineRule="exact"/>
              <w:ind w:left="1" w:right="4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481" w:type="dxa"/>
            <w:tcBorders>
              <w:bottom w:val="nil"/>
            </w:tcBorders>
          </w:tcPr>
          <w:p w:rsidR="002728D3" w:rsidRDefault="002728D3">
            <w:pPr>
              <w:pStyle w:val="TableParagraph"/>
              <w:spacing w:line="234" w:lineRule="exact"/>
              <w:ind w:right="2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548" w:type="dxa"/>
            <w:vMerge w:val="restart"/>
            <w:shd w:val="clear" w:color="auto" w:fill="D9D9D9"/>
          </w:tcPr>
          <w:p w:rsidR="002728D3" w:rsidRDefault="002728D3">
            <w:pPr>
              <w:pStyle w:val="TableParagraph"/>
            </w:pPr>
          </w:p>
        </w:tc>
        <w:tc>
          <w:tcPr>
            <w:tcW w:w="484" w:type="dxa"/>
            <w:vMerge w:val="restart"/>
            <w:shd w:val="clear" w:color="auto" w:fill="D9D9D9"/>
          </w:tcPr>
          <w:p w:rsidR="002728D3" w:rsidRDefault="002728D3">
            <w:pPr>
              <w:pStyle w:val="TableParagraph"/>
            </w:pPr>
          </w:p>
        </w:tc>
      </w:tr>
      <w:tr w:rsidR="002728D3" w:rsidTr="00941B2B">
        <w:trPr>
          <w:trHeight w:hRule="exact" w:val="175"/>
        </w:trPr>
        <w:tc>
          <w:tcPr>
            <w:tcW w:w="1625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spacing w:line="231" w:lineRule="exact"/>
              <w:ind w:left="103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04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3376" w:type="dxa"/>
            <w:vMerge/>
          </w:tcPr>
          <w:p w:rsidR="002728D3" w:rsidRDefault="002728D3" w:rsidP="00941B2B">
            <w:pPr>
              <w:pStyle w:val="TableParagraph"/>
              <w:spacing w:line="239" w:lineRule="exact"/>
              <w:ind w:left="102"/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546" w:type="dxa"/>
            <w:tcBorders>
              <w:top w:val="nil"/>
              <w:bottom w:val="nil"/>
            </w:tcBorders>
            <w:shd w:val="clear" w:color="auto" w:fill="D9D9D9"/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483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  <w:shd w:val="clear" w:color="auto" w:fill="D9D9D9"/>
          </w:tcPr>
          <w:p w:rsidR="002728D3" w:rsidRDefault="002728D3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il"/>
            </w:tcBorders>
            <w:shd w:val="clear" w:color="auto" w:fill="D9D9D9"/>
          </w:tcPr>
          <w:p w:rsidR="002728D3" w:rsidRDefault="002728D3">
            <w:pPr>
              <w:rPr>
                <w:sz w:val="2"/>
                <w:szCs w:val="2"/>
              </w:rPr>
            </w:pPr>
          </w:p>
        </w:tc>
      </w:tr>
      <w:tr w:rsidR="002728D3" w:rsidTr="00941B2B">
        <w:trPr>
          <w:trHeight w:hRule="exact" w:val="260"/>
        </w:trPr>
        <w:tc>
          <w:tcPr>
            <w:tcW w:w="1625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spacing w:line="239" w:lineRule="exact"/>
              <w:ind w:left="103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376" w:type="dxa"/>
            <w:vMerge/>
            <w:tcBorders>
              <w:bottom w:val="nil"/>
            </w:tcBorders>
          </w:tcPr>
          <w:p w:rsidR="002728D3" w:rsidRDefault="002728D3">
            <w:pPr>
              <w:pStyle w:val="TableParagraph"/>
              <w:spacing w:line="239" w:lineRule="exact"/>
              <w:ind w:left="102"/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546" w:type="dxa"/>
            <w:tcBorders>
              <w:top w:val="nil"/>
              <w:bottom w:val="nil"/>
            </w:tcBorders>
            <w:shd w:val="clear" w:color="auto" w:fill="D9D9D9"/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483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  <w:shd w:val="clear" w:color="auto" w:fill="D9D9D9"/>
          </w:tcPr>
          <w:p w:rsidR="002728D3" w:rsidRDefault="002728D3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il"/>
            </w:tcBorders>
            <w:shd w:val="clear" w:color="auto" w:fill="D9D9D9"/>
          </w:tcPr>
          <w:p w:rsidR="002728D3" w:rsidRDefault="002728D3">
            <w:pPr>
              <w:rPr>
                <w:sz w:val="2"/>
                <w:szCs w:val="2"/>
              </w:rPr>
            </w:pPr>
          </w:p>
        </w:tc>
      </w:tr>
      <w:tr w:rsidR="002B01B1">
        <w:trPr>
          <w:trHeight w:hRule="exact" w:val="245"/>
        </w:trPr>
        <w:tc>
          <w:tcPr>
            <w:tcW w:w="162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27" w:lineRule="exact"/>
              <w:ind w:left="103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6.1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6.2</w:t>
            </w:r>
          </w:p>
        </w:tc>
        <w:tc>
          <w:tcPr>
            <w:tcW w:w="3376" w:type="dxa"/>
            <w:vMerge w:val="restart"/>
          </w:tcPr>
          <w:p w:rsidR="002B01B1" w:rsidRDefault="00A811C0">
            <w:pPr>
              <w:pStyle w:val="TableParagraph"/>
              <w:spacing w:line="247" w:lineRule="exact"/>
              <w:ind w:left="102"/>
            </w:pPr>
            <w:r>
              <w:t>Учебная</w:t>
            </w:r>
            <w:r>
              <w:rPr>
                <w:spacing w:val="-2"/>
              </w:rPr>
              <w:t xml:space="preserve"> практика</w:t>
            </w:r>
          </w:p>
        </w:tc>
        <w:tc>
          <w:tcPr>
            <w:tcW w:w="946" w:type="dxa"/>
            <w:vMerge w:val="restart"/>
          </w:tcPr>
          <w:p w:rsidR="002B01B1" w:rsidRPr="00A811C0" w:rsidRDefault="00A811C0">
            <w:pPr>
              <w:pStyle w:val="TableParagraph"/>
              <w:spacing w:line="247" w:lineRule="exact"/>
              <w:ind w:left="299"/>
              <w:rPr>
                <w:lang w:val="en-US"/>
              </w:rPr>
            </w:pPr>
            <w:r>
              <w:rPr>
                <w:spacing w:val="-5"/>
                <w:lang w:val="en-US"/>
              </w:rPr>
              <w:t>252</w:t>
            </w:r>
          </w:p>
        </w:tc>
        <w:tc>
          <w:tcPr>
            <w:tcW w:w="548" w:type="dxa"/>
            <w:vMerge w:val="restart"/>
          </w:tcPr>
          <w:p w:rsidR="002B01B1" w:rsidRPr="00A811C0" w:rsidRDefault="00A811C0">
            <w:pPr>
              <w:pStyle w:val="TableParagraph"/>
              <w:spacing w:line="247" w:lineRule="exact"/>
              <w:ind w:left="102"/>
              <w:rPr>
                <w:lang w:val="en-US"/>
              </w:rPr>
            </w:pPr>
            <w:r>
              <w:rPr>
                <w:spacing w:val="-5"/>
                <w:lang w:val="en-US"/>
              </w:rPr>
              <w:t>252</w:t>
            </w:r>
          </w:p>
        </w:tc>
        <w:tc>
          <w:tcPr>
            <w:tcW w:w="546" w:type="dxa"/>
            <w:vMerge w:val="restart"/>
            <w:shd w:val="clear" w:color="auto" w:fill="D9D9D9"/>
          </w:tcPr>
          <w:p w:rsidR="002B01B1" w:rsidRDefault="002B01B1">
            <w:pPr>
              <w:pStyle w:val="TableParagraph"/>
            </w:pPr>
          </w:p>
        </w:tc>
        <w:tc>
          <w:tcPr>
            <w:tcW w:w="1512" w:type="dxa"/>
            <w:gridSpan w:val="3"/>
            <w:vMerge w:val="restart"/>
          </w:tcPr>
          <w:p w:rsidR="002B01B1" w:rsidRDefault="002B01B1">
            <w:pPr>
              <w:pStyle w:val="TableParagraph"/>
            </w:pPr>
          </w:p>
        </w:tc>
        <w:tc>
          <w:tcPr>
            <w:tcW w:w="548" w:type="dxa"/>
            <w:vMerge w:val="restart"/>
            <w:shd w:val="clear" w:color="auto" w:fill="D9D9D9"/>
          </w:tcPr>
          <w:p w:rsidR="002B01B1" w:rsidRPr="00A811C0" w:rsidRDefault="00A811C0">
            <w:pPr>
              <w:pStyle w:val="TableParagraph"/>
              <w:spacing w:line="247" w:lineRule="exact"/>
              <w:ind w:left="102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  <w:tc>
          <w:tcPr>
            <w:tcW w:w="484" w:type="dxa"/>
            <w:vMerge w:val="restart"/>
            <w:shd w:val="clear" w:color="auto" w:fill="D9D9D9"/>
          </w:tcPr>
          <w:p w:rsidR="002B01B1" w:rsidRDefault="002B01B1">
            <w:pPr>
              <w:pStyle w:val="TableParagraph"/>
            </w:pPr>
          </w:p>
        </w:tc>
      </w:tr>
      <w:tr w:rsidR="002B01B1">
        <w:trPr>
          <w:trHeight w:hRule="exact" w:val="78"/>
        </w:trPr>
        <w:tc>
          <w:tcPr>
            <w:tcW w:w="1625" w:type="dxa"/>
            <w:vMerge w:val="restart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32" w:lineRule="exact"/>
              <w:ind w:left="103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6.3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6.4</w:t>
            </w:r>
          </w:p>
        </w:tc>
        <w:tc>
          <w:tcPr>
            <w:tcW w:w="3376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gridSpan w:val="3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>
        <w:trPr>
          <w:trHeight w:hRule="exact" w:val="173"/>
        </w:trPr>
        <w:tc>
          <w:tcPr>
            <w:tcW w:w="1625" w:type="dxa"/>
            <w:vMerge/>
            <w:tcBorders>
              <w:top w:val="nil"/>
              <w:bottom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vMerge w:val="restart"/>
          </w:tcPr>
          <w:p w:rsidR="002B01B1" w:rsidRDefault="00A811C0">
            <w:pPr>
              <w:pStyle w:val="TableParagraph"/>
              <w:spacing w:line="247" w:lineRule="exact"/>
              <w:ind w:left="102"/>
            </w:pPr>
            <w:r>
              <w:t>Производственная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практика</w:t>
            </w:r>
          </w:p>
        </w:tc>
        <w:tc>
          <w:tcPr>
            <w:tcW w:w="946" w:type="dxa"/>
            <w:vMerge w:val="restart"/>
          </w:tcPr>
          <w:p w:rsidR="002B01B1" w:rsidRPr="00A811C0" w:rsidRDefault="00A811C0">
            <w:pPr>
              <w:pStyle w:val="TableParagraph"/>
              <w:spacing w:line="247" w:lineRule="exact"/>
              <w:ind w:right="2"/>
              <w:jc w:val="center"/>
              <w:rPr>
                <w:lang w:val="en-US"/>
              </w:rPr>
            </w:pPr>
            <w:r>
              <w:rPr>
                <w:spacing w:val="-5"/>
                <w:lang w:val="en-US"/>
              </w:rPr>
              <w:t>144</w:t>
            </w:r>
          </w:p>
        </w:tc>
        <w:tc>
          <w:tcPr>
            <w:tcW w:w="548" w:type="dxa"/>
            <w:vMerge w:val="restart"/>
          </w:tcPr>
          <w:p w:rsidR="002B01B1" w:rsidRPr="00A811C0" w:rsidRDefault="00A811C0">
            <w:pPr>
              <w:pStyle w:val="TableParagraph"/>
              <w:spacing w:line="247" w:lineRule="exact"/>
              <w:ind w:left="158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  <w:tc>
          <w:tcPr>
            <w:tcW w:w="546" w:type="dxa"/>
            <w:vMerge w:val="restart"/>
            <w:shd w:val="clear" w:color="auto" w:fill="D9D9D9"/>
          </w:tcPr>
          <w:p w:rsidR="002B01B1" w:rsidRDefault="002B01B1">
            <w:pPr>
              <w:pStyle w:val="TableParagraph"/>
            </w:pPr>
          </w:p>
        </w:tc>
        <w:tc>
          <w:tcPr>
            <w:tcW w:w="1512" w:type="dxa"/>
            <w:gridSpan w:val="3"/>
            <w:vMerge w:val="restart"/>
          </w:tcPr>
          <w:p w:rsidR="002B01B1" w:rsidRDefault="002B01B1">
            <w:pPr>
              <w:pStyle w:val="TableParagraph"/>
            </w:pPr>
          </w:p>
        </w:tc>
        <w:tc>
          <w:tcPr>
            <w:tcW w:w="548" w:type="dxa"/>
            <w:vMerge w:val="restart"/>
            <w:shd w:val="clear" w:color="auto" w:fill="D9D9D9"/>
          </w:tcPr>
          <w:p w:rsidR="002B01B1" w:rsidRDefault="002B01B1">
            <w:pPr>
              <w:pStyle w:val="TableParagraph"/>
            </w:pPr>
          </w:p>
        </w:tc>
        <w:tc>
          <w:tcPr>
            <w:tcW w:w="484" w:type="dxa"/>
            <w:vMerge w:val="restart"/>
            <w:shd w:val="clear" w:color="auto" w:fill="D9D9D9"/>
          </w:tcPr>
          <w:p w:rsidR="002B01B1" w:rsidRPr="00A811C0" w:rsidRDefault="00A811C0">
            <w:pPr>
              <w:pStyle w:val="TableParagraph"/>
              <w:spacing w:line="247" w:lineRule="exact"/>
              <w:ind w:left="125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</w:tr>
      <w:tr w:rsidR="002B01B1">
        <w:trPr>
          <w:trHeight w:hRule="exact" w:val="150"/>
        </w:trPr>
        <w:tc>
          <w:tcPr>
            <w:tcW w:w="1625" w:type="dxa"/>
            <w:vMerge w:val="restart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8" w:lineRule="exact"/>
              <w:ind w:left="103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6.5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6.6</w:t>
            </w:r>
          </w:p>
          <w:p w:rsidR="002B01B1" w:rsidRDefault="00A811C0">
            <w:pPr>
              <w:pStyle w:val="TableParagraph"/>
              <w:spacing w:before="1" w:line="237" w:lineRule="exact"/>
              <w:ind w:left="103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6.7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6.8</w:t>
            </w:r>
          </w:p>
        </w:tc>
        <w:tc>
          <w:tcPr>
            <w:tcW w:w="3376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gridSpan w:val="3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>
        <w:trPr>
          <w:trHeight w:hRule="exact" w:val="356"/>
        </w:trPr>
        <w:tc>
          <w:tcPr>
            <w:tcW w:w="1625" w:type="dxa"/>
            <w:vMerge/>
            <w:tcBorders>
              <w:top w:val="nil"/>
              <w:bottom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bottom w:val="nil"/>
            </w:tcBorders>
          </w:tcPr>
          <w:p w:rsidR="002B01B1" w:rsidRDefault="00A811C0">
            <w:pPr>
              <w:pStyle w:val="TableParagraph"/>
              <w:spacing w:line="247" w:lineRule="exact"/>
              <w:ind w:left="102"/>
            </w:pPr>
            <w:r>
              <w:t>Промежуточная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аттестация</w:t>
            </w:r>
          </w:p>
        </w:tc>
        <w:tc>
          <w:tcPr>
            <w:tcW w:w="946" w:type="dxa"/>
            <w:tcBorders>
              <w:bottom w:val="nil"/>
            </w:tcBorders>
          </w:tcPr>
          <w:p w:rsidR="002B01B1" w:rsidRPr="00A811C0" w:rsidRDefault="00A811C0">
            <w:pPr>
              <w:pStyle w:val="TableParagraph"/>
              <w:spacing w:line="247" w:lineRule="exact"/>
              <w:ind w:right="2"/>
              <w:jc w:val="center"/>
              <w:rPr>
                <w:lang w:val="en-US"/>
              </w:rPr>
            </w:pPr>
            <w:r>
              <w:rPr>
                <w:spacing w:val="-5"/>
                <w:lang w:val="en-US"/>
              </w:rPr>
              <w:t>24</w:t>
            </w:r>
          </w:p>
        </w:tc>
        <w:tc>
          <w:tcPr>
            <w:tcW w:w="548" w:type="dxa"/>
            <w:vMerge w:val="restart"/>
          </w:tcPr>
          <w:p w:rsidR="002B01B1" w:rsidRDefault="002B01B1">
            <w:pPr>
              <w:pStyle w:val="TableParagraph"/>
            </w:pPr>
          </w:p>
        </w:tc>
        <w:tc>
          <w:tcPr>
            <w:tcW w:w="546" w:type="dxa"/>
            <w:vMerge w:val="restart"/>
            <w:shd w:val="clear" w:color="auto" w:fill="D9D9D9"/>
          </w:tcPr>
          <w:p w:rsidR="002B01B1" w:rsidRDefault="002B01B1">
            <w:pPr>
              <w:pStyle w:val="TableParagraph"/>
            </w:pPr>
          </w:p>
        </w:tc>
        <w:tc>
          <w:tcPr>
            <w:tcW w:w="1512" w:type="dxa"/>
            <w:gridSpan w:val="3"/>
            <w:vMerge w:val="restart"/>
          </w:tcPr>
          <w:p w:rsidR="002B01B1" w:rsidRDefault="002B01B1">
            <w:pPr>
              <w:pStyle w:val="TableParagraph"/>
            </w:pPr>
          </w:p>
        </w:tc>
        <w:tc>
          <w:tcPr>
            <w:tcW w:w="548" w:type="dxa"/>
            <w:vMerge w:val="restart"/>
            <w:shd w:val="clear" w:color="auto" w:fill="D9D9D9"/>
          </w:tcPr>
          <w:p w:rsidR="002B01B1" w:rsidRDefault="002B01B1">
            <w:pPr>
              <w:pStyle w:val="TableParagraph"/>
            </w:pPr>
          </w:p>
        </w:tc>
        <w:tc>
          <w:tcPr>
            <w:tcW w:w="484" w:type="dxa"/>
            <w:vMerge w:val="restart"/>
            <w:shd w:val="clear" w:color="auto" w:fill="D9D9D9"/>
          </w:tcPr>
          <w:p w:rsidR="002B01B1" w:rsidRDefault="002B01B1">
            <w:pPr>
              <w:pStyle w:val="TableParagraph"/>
            </w:pPr>
          </w:p>
        </w:tc>
      </w:tr>
      <w:tr w:rsidR="002B01B1">
        <w:trPr>
          <w:trHeight w:hRule="exact" w:val="267"/>
        </w:trPr>
        <w:tc>
          <w:tcPr>
            <w:tcW w:w="1625" w:type="dxa"/>
            <w:tcBorders>
              <w:top w:val="nil"/>
              <w:bottom w:val="nil"/>
            </w:tcBorders>
          </w:tcPr>
          <w:p w:rsidR="002B01B1" w:rsidRDefault="00A811C0">
            <w:pPr>
              <w:pStyle w:val="TableParagraph"/>
              <w:spacing w:line="248" w:lineRule="exact"/>
              <w:ind w:left="103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6.9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ПК</w:t>
            </w: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gridSpan w:val="3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>
        <w:trPr>
          <w:trHeight w:hRule="exact" w:val="244"/>
        </w:trPr>
        <w:tc>
          <w:tcPr>
            <w:tcW w:w="1625" w:type="dxa"/>
            <w:tcBorders>
              <w:top w:val="nil"/>
            </w:tcBorders>
          </w:tcPr>
          <w:p w:rsidR="002B01B1" w:rsidRDefault="00A811C0">
            <w:pPr>
              <w:pStyle w:val="TableParagraph"/>
              <w:spacing w:line="220" w:lineRule="exact"/>
              <w:ind w:left="103"/>
            </w:pPr>
            <w:r>
              <w:rPr>
                <w:spacing w:val="-4"/>
              </w:rPr>
              <w:t>6.10</w:t>
            </w:r>
          </w:p>
        </w:tc>
        <w:tc>
          <w:tcPr>
            <w:tcW w:w="3376" w:type="dxa"/>
            <w:tcBorders>
              <w:top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946" w:type="dxa"/>
            <w:tcBorders>
              <w:top w:val="nil"/>
            </w:tcBorders>
          </w:tcPr>
          <w:p w:rsidR="002B01B1" w:rsidRDefault="002B01B1">
            <w:pPr>
              <w:pStyle w:val="TableParagraph"/>
              <w:rPr>
                <w:sz w:val="16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gridSpan w:val="3"/>
            <w:vMerge/>
            <w:tcBorders>
              <w:top w:val="nil"/>
            </w:tcBorders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il"/>
            </w:tcBorders>
            <w:shd w:val="clear" w:color="auto" w:fill="D9D9D9"/>
          </w:tcPr>
          <w:p w:rsidR="002B01B1" w:rsidRDefault="002B01B1">
            <w:pPr>
              <w:rPr>
                <w:sz w:val="2"/>
                <w:szCs w:val="2"/>
              </w:rPr>
            </w:pPr>
          </w:p>
        </w:tc>
      </w:tr>
      <w:tr w:rsidR="002B01B1">
        <w:trPr>
          <w:trHeight w:hRule="exact" w:val="264"/>
        </w:trPr>
        <w:tc>
          <w:tcPr>
            <w:tcW w:w="1625" w:type="dxa"/>
          </w:tcPr>
          <w:p w:rsidR="002B01B1" w:rsidRDefault="002B01B1">
            <w:pPr>
              <w:pStyle w:val="TableParagraph"/>
              <w:rPr>
                <w:sz w:val="18"/>
              </w:rPr>
            </w:pPr>
          </w:p>
        </w:tc>
        <w:tc>
          <w:tcPr>
            <w:tcW w:w="3376" w:type="dxa"/>
          </w:tcPr>
          <w:p w:rsidR="002B01B1" w:rsidRDefault="00A811C0">
            <w:pPr>
              <w:pStyle w:val="TableParagraph"/>
              <w:spacing w:line="234" w:lineRule="exact"/>
              <w:ind w:right="105"/>
              <w:jc w:val="right"/>
            </w:pPr>
            <w:r>
              <w:rPr>
                <w:spacing w:val="-2"/>
              </w:rPr>
              <w:t>Всего:</w:t>
            </w:r>
          </w:p>
        </w:tc>
        <w:tc>
          <w:tcPr>
            <w:tcW w:w="946" w:type="dxa"/>
          </w:tcPr>
          <w:p w:rsidR="002B01B1" w:rsidRPr="00A811C0" w:rsidRDefault="00A811C0">
            <w:pPr>
              <w:pStyle w:val="TableParagraph"/>
              <w:spacing w:line="234" w:lineRule="exact"/>
              <w:ind w:right="2"/>
              <w:jc w:val="center"/>
              <w:rPr>
                <w:lang w:val="en-US"/>
              </w:rPr>
            </w:pPr>
            <w:r>
              <w:rPr>
                <w:spacing w:val="-5"/>
                <w:lang w:val="en-US"/>
              </w:rPr>
              <w:t>532</w:t>
            </w:r>
          </w:p>
        </w:tc>
        <w:tc>
          <w:tcPr>
            <w:tcW w:w="548" w:type="dxa"/>
          </w:tcPr>
          <w:p w:rsidR="002B01B1" w:rsidRDefault="00A811C0" w:rsidP="00A811C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  <w:lang w:val="en-US"/>
              </w:rPr>
              <w:t>488</w:t>
            </w:r>
          </w:p>
        </w:tc>
        <w:tc>
          <w:tcPr>
            <w:tcW w:w="546" w:type="dxa"/>
            <w:shd w:val="clear" w:color="auto" w:fill="D9D9D9"/>
          </w:tcPr>
          <w:p w:rsidR="002B01B1" w:rsidRDefault="00A811C0">
            <w:pPr>
              <w:pStyle w:val="TableParagraph"/>
              <w:spacing w:line="234" w:lineRule="exact"/>
              <w:ind w:right="1"/>
              <w:jc w:val="center"/>
            </w:pPr>
            <w:r>
              <w:rPr>
                <w:spacing w:val="-5"/>
              </w:rPr>
              <w:t>140</w:t>
            </w:r>
          </w:p>
        </w:tc>
        <w:tc>
          <w:tcPr>
            <w:tcW w:w="548" w:type="dxa"/>
          </w:tcPr>
          <w:p w:rsidR="002B01B1" w:rsidRDefault="00A811C0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122</w:t>
            </w:r>
          </w:p>
        </w:tc>
        <w:tc>
          <w:tcPr>
            <w:tcW w:w="483" w:type="dxa"/>
          </w:tcPr>
          <w:p w:rsidR="002B01B1" w:rsidRDefault="00A811C0">
            <w:pPr>
              <w:pStyle w:val="TableParagraph"/>
              <w:spacing w:line="234" w:lineRule="exact"/>
              <w:ind w:left="1" w:right="4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481" w:type="dxa"/>
          </w:tcPr>
          <w:p w:rsidR="002B01B1" w:rsidRDefault="00A811C0">
            <w:pPr>
              <w:pStyle w:val="TableParagraph"/>
              <w:spacing w:line="234" w:lineRule="exact"/>
              <w:ind w:right="2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548" w:type="dxa"/>
            <w:shd w:val="clear" w:color="auto" w:fill="D9D9D9"/>
          </w:tcPr>
          <w:p w:rsidR="002B01B1" w:rsidRDefault="00A811C0">
            <w:pPr>
              <w:pStyle w:val="TableParagraph"/>
              <w:spacing w:line="234" w:lineRule="exact"/>
              <w:ind w:left="102"/>
            </w:pPr>
            <w:r>
              <w:rPr>
                <w:spacing w:val="-5"/>
              </w:rPr>
              <w:t>144</w:t>
            </w:r>
          </w:p>
        </w:tc>
        <w:tc>
          <w:tcPr>
            <w:tcW w:w="484" w:type="dxa"/>
            <w:shd w:val="clear" w:color="auto" w:fill="D9D9D9"/>
          </w:tcPr>
          <w:p w:rsidR="002B01B1" w:rsidRDefault="00A811C0">
            <w:pPr>
              <w:pStyle w:val="TableParagraph"/>
              <w:spacing w:line="234" w:lineRule="exact"/>
              <w:ind w:left="125"/>
            </w:pPr>
            <w:r>
              <w:rPr>
                <w:spacing w:val="-5"/>
              </w:rPr>
              <w:t>72</w:t>
            </w:r>
          </w:p>
        </w:tc>
      </w:tr>
    </w:tbl>
    <w:p w:rsidR="002B01B1" w:rsidRDefault="002B01B1">
      <w:pPr>
        <w:pStyle w:val="TableParagraph"/>
        <w:spacing w:line="234" w:lineRule="exact"/>
        <w:sectPr w:rsidR="002B01B1">
          <w:pgSz w:w="11910" w:h="16840"/>
          <w:pgMar w:top="1200" w:right="566" w:bottom="1200" w:left="1559" w:header="0" w:footer="1002" w:gutter="0"/>
          <w:cols w:space="720"/>
        </w:sectPr>
      </w:pPr>
    </w:p>
    <w:p w:rsidR="002B01B1" w:rsidRDefault="00A811C0">
      <w:pPr>
        <w:spacing w:before="172" w:after="4"/>
        <w:ind w:left="710"/>
        <w:rPr>
          <w:b/>
          <w:sz w:val="24"/>
        </w:rPr>
      </w:pPr>
      <w:r>
        <w:rPr>
          <w:b/>
          <w:sz w:val="24"/>
        </w:rPr>
        <w:lastRenderedPageBreak/>
        <w:t>2.3.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2B01B1" w:rsidRDefault="002B01B1">
      <w:pPr>
        <w:pStyle w:val="TableParagraph"/>
        <w:rPr>
          <w:sz w:val="20"/>
        </w:rPr>
      </w:pPr>
    </w:p>
    <w:tbl>
      <w:tblPr>
        <w:tblStyle w:val="11"/>
        <w:tblW w:w="4996" w:type="pct"/>
        <w:tblLayout w:type="fixed"/>
        <w:tblLook w:val="04A0" w:firstRow="1" w:lastRow="0" w:firstColumn="1" w:lastColumn="0" w:noHBand="0" w:noVBand="1"/>
      </w:tblPr>
      <w:tblGrid>
        <w:gridCol w:w="2985"/>
        <w:gridCol w:w="647"/>
        <w:gridCol w:w="279"/>
        <w:gridCol w:w="8657"/>
        <w:gridCol w:w="1066"/>
        <w:gridCol w:w="1002"/>
      </w:tblGrid>
      <w:tr w:rsidR="00ED1003" w:rsidTr="00ED1003">
        <w:tc>
          <w:tcPr>
            <w:tcW w:w="12568" w:type="dxa"/>
            <w:gridSpan w:val="4"/>
          </w:tcPr>
          <w:p w:rsidR="00ED1003" w:rsidRDefault="00ED1003" w:rsidP="00ED1003">
            <w:pPr>
              <w:shd w:val="clear" w:color="D9D9D9" w:themeColor="background1" w:themeShade="D9" w:fill="D9D9D9" w:themeFill="background1" w:themeFillShade="D9"/>
              <w:tabs>
                <w:tab w:val="left" w:pos="507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МДК 06.01  Контролер сварочных </w:t>
            </w:r>
            <w:proofErr w:type="gramStart"/>
            <w:r>
              <w:rPr>
                <w:b/>
                <w:bCs/>
              </w:rPr>
              <w:t>работ</w:t>
            </w:r>
            <w:proofErr w:type="gramEnd"/>
            <w:r>
              <w:rPr>
                <w:b/>
                <w:bCs/>
              </w:rPr>
              <w:t>/Роботизированная сварка</w:t>
            </w:r>
          </w:p>
        </w:tc>
        <w:tc>
          <w:tcPr>
            <w:tcW w:w="1066" w:type="dxa"/>
          </w:tcPr>
          <w:p w:rsidR="00ED1003" w:rsidRDefault="00ED1003" w:rsidP="00ED1003">
            <w:pPr>
              <w:shd w:val="clear" w:color="D9D9D9" w:themeColor="background1" w:themeShade="D9" w:fill="D9D9D9" w:themeFill="background1" w:themeFillShade="D9"/>
              <w:tabs>
                <w:tab w:val="left" w:pos="507"/>
              </w:tabs>
            </w:pPr>
          </w:p>
        </w:tc>
        <w:tc>
          <w:tcPr>
            <w:tcW w:w="1002" w:type="dxa"/>
          </w:tcPr>
          <w:p w:rsidR="00ED1003" w:rsidRDefault="00ED1003" w:rsidP="00ED1003">
            <w:pPr>
              <w:shd w:val="clear" w:color="D9D9D9" w:themeColor="background1" w:themeShade="D9" w:fill="D9D9D9" w:themeFill="background1" w:themeFillShade="D9"/>
            </w:pPr>
          </w:p>
        </w:tc>
      </w:tr>
      <w:tr w:rsidR="00ED1003" w:rsidTr="00ED1003">
        <w:tc>
          <w:tcPr>
            <w:tcW w:w="12568" w:type="dxa"/>
            <w:gridSpan w:val="4"/>
          </w:tcPr>
          <w:p w:rsidR="00ED1003" w:rsidRDefault="00ED1003" w:rsidP="00ED1003">
            <w:pPr>
              <w:shd w:val="clear" w:color="D9D9D9" w:themeColor="background1" w:themeShade="D9" w:fill="D9D9D9" w:themeFill="background1" w:themeFillShade="D9"/>
              <w:tabs>
                <w:tab w:val="left" w:pos="507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1 Контролер сварочных работ</w:t>
            </w:r>
          </w:p>
        </w:tc>
        <w:tc>
          <w:tcPr>
            <w:tcW w:w="1066" w:type="dxa"/>
          </w:tcPr>
          <w:p w:rsidR="00ED1003" w:rsidRDefault="00ED1003" w:rsidP="00ED1003">
            <w:pPr>
              <w:shd w:val="clear" w:color="D9D9D9" w:themeColor="background1" w:themeShade="D9" w:fill="D9D9D9" w:themeFill="background1" w:themeFillShade="D9"/>
              <w:tabs>
                <w:tab w:val="left" w:pos="507"/>
              </w:tabs>
            </w:pPr>
          </w:p>
        </w:tc>
        <w:tc>
          <w:tcPr>
            <w:tcW w:w="1002" w:type="dxa"/>
          </w:tcPr>
          <w:p w:rsidR="00ED1003" w:rsidRDefault="00ED1003" w:rsidP="00ED1003">
            <w:pPr>
              <w:shd w:val="clear" w:color="D9D9D9" w:themeColor="background1" w:themeShade="D9" w:fill="D9D9D9" w:themeFill="background1" w:themeFillShade="D9"/>
            </w:pPr>
          </w:p>
        </w:tc>
      </w:tr>
      <w:tr w:rsidR="00ED1003" w:rsidTr="00ED1003">
        <w:tc>
          <w:tcPr>
            <w:tcW w:w="2985" w:type="dxa"/>
            <w:vMerge w:val="restart"/>
          </w:tcPr>
          <w:p w:rsidR="00ED1003" w:rsidRDefault="00ED1003" w:rsidP="00ED1003">
            <w:pPr>
              <w:tabs>
                <w:tab w:val="left" w:pos="507"/>
              </w:tabs>
            </w:pPr>
            <w:r>
              <w:t xml:space="preserve"> Тема 5.1. Сварные соединения. </w:t>
            </w:r>
          </w:p>
        </w:tc>
        <w:tc>
          <w:tcPr>
            <w:tcW w:w="9583" w:type="dxa"/>
            <w:gridSpan w:val="3"/>
          </w:tcPr>
          <w:p w:rsidR="00ED1003" w:rsidRDefault="00ED1003" w:rsidP="00ED1003">
            <w:pPr>
              <w:tabs>
                <w:tab w:val="left" w:pos="507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6" w:type="dxa"/>
          </w:tcPr>
          <w:p w:rsidR="00ED1003" w:rsidRDefault="00ED1003" w:rsidP="00ED1003">
            <w:pPr>
              <w:tabs>
                <w:tab w:val="left" w:pos="50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02" w:type="dxa"/>
            <w:vMerge w:val="restart"/>
          </w:tcPr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ПК 5.1 - </w:t>
            </w:r>
          </w:p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>ПК 5.5</w:t>
            </w:r>
          </w:p>
          <w:p w:rsidR="00ED1003" w:rsidRDefault="00ED1003" w:rsidP="00ED1003">
            <w:r>
              <w:rPr>
                <w:color w:val="000000"/>
                <w:lang w:eastAsia="ru-RU"/>
              </w:rPr>
              <w:t>ОК1-ОК9</w:t>
            </w:r>
          </w:p>
        </w:tc>
      </w:tr>
      <w:tr w:rsidR="00ED1003" w:rsidTr="002728D3">
        <w:trPr>
          <w:trHeight w:val="645"/>
        </w:trPr>
        <w:tc>
          <w:tcPr>
            <w:tcW w:w="2985" w:type="dxa"/>
            <w:vMerge/>
          </w:tcPr>
          <w:p w:rsidR="00ED1003" w:rsidRDefault="00ED1003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ED1003" w:rsidRDefault="00ED1003" w:rsidP="00ED1003">
            <w:pPr>
              <w:pStyle w:val="a4"/>
              <w:numPr>
                <w:ilvl w:val="0"/>
                <w:numId w:val="6"/>
              </w:numPr>
              <w:tabs>
                <w:tab w:val="left" w:pos="82"/>
                <w:tab w:val="left" w:pos="507"/>
              </w:tabs>
              <w:contextualSpacing/>
              <w:rPr>
                <w:szCs w:val="24"/>
              </w:rPr>
            </w:pPr>
          </w:p>
        </w:tc>
        <w:tc>
          <w:tcPr>
            <w:tcW w:w="8936" w:type="dxa"/>
            <w:gridSpan w:val="2"/>
          </w:tcPr>
          <w:p w:rsidR="00ED1003" w:rsidRDefault="00ED1003" w:rsidP="002728D3">
            <w:pPr>
              <w:tabs>
                <w:tab w:val="left" w:pos="507"/>
              </w:tabs>
            </w:pPr>
            <w:r>
              <w:t xml:space="preserve">Сварные швы. Классификация, характеристики, геометрические параметры сварных швов </w:t>
            </w:r>
          </w:p>
        </w:tc>
        <w:tc>
          <w:tcPr>
            <w:tcW w:w="1066" w:type="dxa"/>
          </w:tcPr>
          <w:p w:rsidR="00ED1003" w:rsidRDefault="00ED1003" w:rsidP="00ED1003">
            <w:pPr>
              <w:tabs>
                <w:tab w:val="left" w:pos="507"/>
              </w:tabs>
              <w:jc w:val="center"/>
            </w:pPr>
            <w:r>
              <w:t>1</w:t>
            </w:r>
          </w:p>
        </w:tc>
        <w:tc>
          <w:tcPr>
            <w:tcW w:w="1002" w:type="dxa"/>
            <w:vMerge/>
          </w:tcPr>
          <w:p w:rsidR="00ED1003" w:rsidRDefault="00ED1003" w:rsidP="00ED1003"/>
        </w:tc>
      </w:tr>
      <w:tr w:rsidR="002728D3" w:rsidTr="002728D3">
        <w:trPr>
          <w:trHeight w:val="645"/>
        </w:trPr>
        <w:tc>
          <w:tcPr>
            <w:tcW w:w="2985" w:type="dxa"/>
            <w:vMerge/>
          </w:tcPr>
          <w:p w:rsidR="002728D3" w:rsidRDefault="002728D3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2728D3" w:rsidRDefault="002728D3" w:rsidP="00ED1003">
            <w:pPr>
              <w:pStyle w:val="a4"/>
              <w:numPr>
                <w:ilvl w:val="0"/>
                <w:numId w:val="6"/>
              </w:numPr>
              <w:tabs>
                <w:tab w:val="left" w:pos="82"/>
                <w:tab w:val="left" w:pos="507"/>
              </w:tabs>
              <w:contextualSpacing/>
              <w:rPr>
                <w:szCs w:val="24"/>
              </w:rPr>
            </w:pPr>
          </w:p>
        </w:tc>
        <w:tc>
          <w:tcPr>
            <w:tcW w:w="8936" w:type="dxa"/>
            <w:gridSpan w:val="2"/>
          </w:tcPr>
          <w:p w:rsidR="002728D3" w:rsidRDefault="002728D3" w:rsidP="00ED1003">
            <w:pPr>
              <w:tabs>
                <w:tab w:val="left" w:pos="507"/>
              </w:tabs>
            </w:pPr>
            <w:proofErr w:type="gramStart"/>
            <w:r>
              <w:t>Условное</w:t>
            </w:r>
            <w:proofErr w:type="gramEnd"/>
            <w:r>
              <w:t xml:space="preserve"> обозначения сварных швов на чертежах.</w:t>
            </w:r>
          </w:p>
        </w:tc>
        <w:tc>
          <w:tcPr>
            <w:tcW w:w="1066" w:type="dxa"/>
          </w:tcPr>
          <w:p w:rsidR="002728D3" w:rsidRDefault="002728D3" w:rsidP="00ED1003">
            <w:pPr>
              <w:tabs>
                <w:tab w:val="left" w:pos="507"/>
              </w:tabs>
              <w:jc w:val="center"/>
            </w:pPr>
          </w:p>
        </w:tc>
        <w:tc>
          <w:tcPr>
            <w:tcW w:w="1002" w:type="dxa"/>
          </w:tcPr>
          <w:p w:rsidR="002728D3" w:rsidRDefault="002728D3" w:rsidP="00ED1003"/>
        </w:tc>
      </w:tr>
      <w:tr w:rsidR="00ED1003" w:rsidTr="006354BB">
        <w:trPr>
          <w:trHeight w:val="353"/>
        </w:trPr>
        <w:tc>
          <w:tcPr>
            <w:tcW w:w="2985" w:type="dxa"/>
            <w:vMerge/>
          </w:tcPr>
          <w:p w:rsidR="00ED1003" w:rsidRDefault="00ED1003" w:rsidP="00ED1003">
            <w:pPr>
              <w:tabs>
                <w:tab w:val="left" w:pos="507"/>
              </w:tabs>
            </w:pPr>
          </w:p>
        </w:tc>
        <w:tc>
          <w:tcPr>
            <w:tcW w:w="9583" w:type="dxa"/>
            <w:gridSpan w:val="3"/>
          </w:tcPr>
          <w:p w:rsidR="00ED1003" w:rsidRDefault="00ED1003" w:rsidP="00ED1003">
            <w:pPr>
              <w:shd w:val="clear" w:color="D9D9D9" w:themeColor="background1" w:themeShade="D9" w:fill="D9D9D9" w:themeFill="background1" w:themeFillShade="D9"/>
              <w:tabs>
                <w:tab w:val="left" w:pos="507"/>
              </w:tabs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066" w:type="dxa"/>
          </w:tcPr>
          <w:p w:rsidR="00ED1003" w:rsidRDefault="00ED1003" w:rsidP="00ED1003">
            <w:pPr>
              <w:tabs>
                <w:tab w:val="left" w:pos="50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02" w:type="dxa"/>
            <w:vMerge w:val="restart"/>
          </w:tcPr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ПК 5.1 - </w:t>
            </w:r>
          </w:p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>ПК 5.5</w:t>
            </w:r>
          </w:p>
          <w:p w:rsidR="00ED1003" w:rsidRDefault="00ED1003" w:rsidP="00ED1003">
            <w:pPr>
              <w:rPr>
                <w:b/>
                <w:bCs/>
              </w:rPr>
            </w:pPr>
            <w:r>
              <w:rPr>
                <w:color w:val="000000"/>
                <w:lang w:eastAsia="ru-RU"/>
              </w:rPr>
              <w:t>ОК1-ОК9</w:t>
            </w:r>
          </w:p>
          <w:p w:rsidR="00ED1003" w:rsidRDefault="00ED1003" w:rsidP="00ED1003"/>
          <w:p w:rsidR="00ED1003" w:rsidRDefault="00ED1003" w:rsidP="00ED1003"/>
        </w:tc>
      </w:tr>
      <w:tr w:rsidR="00ED1003" w:rsidTr="00ED1003">
        <w:tc>
          <w:tcPr>
            <w:tcW w:w="2985" w:type="dxa"/>
            <w:vMerge/>
          </w:tcPr>
          <w:p w:rsidR="00ED1003" w:rsidRDefault="00ED1003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ED1003" w:rsidRDefault="00ED1003" w:rsidP="00ED1003">
            <w:pPr>
              <w:tabs>
                <w:tab w:val="left" w:pos="507"/>
              </w:tabs>
              <w:ind w:left="30"/>
            </w:pPr>
            <w:r>
              <w:t>3-4</w:t>
            </w:r>
          </w:p>
        </w:tc>
        <w:tc>
          <w:tcPr>
            <w:tcW w:w="8936" w:type="dxa"/>
            <w:gridSpan w:val="2"/>
          </w:tcPr>
          <w:p w:rsidR="00ED1003" w:rsidRDefault="00ED1003" w:rsidP="006354BB">
            <w:pPr>
              <w:tabs>
                <w:tab w:val="left" w:pos="507"/>
              </w:tabs>
            </w:pPr>
            <w:r>
              <w:t xml:space="preserve">Практическое занятие №1.  Определение геометрических размеров швов различных типов сварных соединений согласно ГОСТ 5264-80. </w:t>
            </w:r>
          </w:p>
        </w:tc>
        <w:tc>
          <w:tcPr>
            <w:tcW w:w="1066" w:type="dxa"/>
          </w:tcPr>
          <w:p w:rsidR="00ED1003" w:rsidRDefault="006354BB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  <w:vMerge/>
          </w:tcPr>
          <w:p w:rsidR="00ED1003" w:rsidRDefault="00ED1003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>
              <w:t>Практическое занятие №2</w:t>
            </w:r>
            <w:r>
              <w:t xml:space="preserve">Ручная дуговая сварка. Типы и конструктивные элементы </w:t>
            </w:r>
            <w:proofErr w:type="gramStart"/>
            <w:r>
              <w:t>сварных</w:t>
            </w:r>
            <w:proofErr w:type="gramEnd"/>
            <w:r>
              <w:t xml:space="preserve"> шов.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ED1003" w:rsidTr="00ED1003">
        <w:tc>
          <w:tcPr>
            <w:tcW w:w="2985" w:type="dxa"/>
            <w:vMerge/>
          </w:tcPr>
          <w:p w:rsidR="00ED1003" w:rsidRDefault="00ED1003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ED1003" w:rsidRDefault="00ED1003" w:rsidP="00ED1003">
            <w:pPr>
              <w:tabs>
                <w:tab w:val="left" w:pos="507"/>
              </w:tabs>
              <w:ind w:left="30"/>
            </w:pPr>
            <w:r>
              <w:t>5-6</w:t>
            </w:r>
          </w:p>
        </w:tc>
        <w:tc>
          <w:tcPr>
            <w:tcW w:w="8936" w:type="dxa"/>
            <w:gridSpan w:val="2"/>
          </w:tcPr>
          <w:p w:rsidR="00ED1003" w:rsidRDefault="006354BB" w:rsidP="00ED1003">
            <w:pPr>
              <w:tabs>
                <w:tab w:val="left" w:pos="507"/>
              </w:tabs>
            </w:pPr>
            <w:r>
              <w:t>Практическое занятие №3</w:t>
            </w:r>
            <w:r w:rsidR="00ED1003">
              <w:t>.  Чтение чертежей сварных конструкций и изделий.</w:t>
            </w:r>
          </w:p>
        </w:tc>
        <w:tc>
          <w:tcPr>
            <w:tcW w:w="1066" w:type="dxa"/>
          </w:tcPr>
          <w:p w:rsidR="00ED1003" w:rsidRDefault="00ED1003" w:rsidP="00ED1003">
            <w:pPr>
              <w:tabs>
                <w:tab w:val="left" w:pos="507"/>
              </w:tabs>
              <w:jc w:val="center"/>
            </w:pPr>
            <w:r>
              <w:t>2</w:t>
            </w:r>
          </w:p>
        </w:tc>
        <w:tc>
          <w:tcPr>
            <w:tcW w:w="1002" w:type="dxa"/>
            <w:vMerge/>
          </w:tcPr>
          <w:p w:rsidR="00ED1003" w:rsidRDefault="00ED1003" w:rsidP="00ED1003"/>
        </w:tc>
      </w:tr>
      <w:tr w:rsidR="00ED1003" w:rsidTr="00ED1003">
        <w:tc>
          <w:tcPr>
            <w:tcW w:w="2985" w:type="dxa"/>
            <w:vMerge w:val="restart"/>
          </w:tcPr>
          <w:p w:rsidR="00ED1003" w:rsidRDefault="00ED1003" w:rsidP="00ED1003">
            <w:pPr>
              <w:tabs>
                <w:tab w:val="left" w:pos="507"/>
              </w:tabs>
            </w:pPr>
            <w:r>
              <w:t>Тема5.2.   Типовые слесарные операции</w:t>
            </w:r>
          </w:p>
        </w:tc>
        <w:tc>
          <w:tcPr>
            <w:tcW w:w="9583" w:type="dxa"/>
            <w:gridSpan w:val="3"/>
          </w:tcPr>
          <w:p w:rsidR="00ED1003" w:rsidRDefault="00ED1003" w:rsidP="00ED1003">
            <w:pPr>
              <w:tabs>
                <w:tab w:val="left" w:pos="507"/>
              </w:tabs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6" w:type="dxa"/>
          </w:tcPr>
          <w:p w:rsidR="00ED1003" w:rsidRDefault="00ED1003" w:rsidP="00ED1003">
            <w:pPr>
              <w:tabs>
                <w:tab w:val="left" w:pos="507"/>
              </w:tabs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002" w:type="dxa"/>
            <w:vMerge w:val="restart"/>
          </w:tcPr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ПК 5.1 - </w:t>
            </w:r>
          </w:p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>ПК 5.5</w:t>
            </w:r>
          </w:p>
          <w:p w:rsidR="00ED1003" w:rsidRDefault="00ED1003" w:rsidP="00ED1003">
            <w:r>
              <w:rPr>
                <w:color w:val="000000"/>
                <w:lang w:eastAsia="ru-RU"/>
              </w:rPr>
              <w:t>ОК1-ОК9</w:t>
            </w:r>
          </w:p>
          <w:p w:rsidR="00ED1003" w:rsidRDefault="00ED1003" w:rsidP="00ED1003"/>
          <w:p w:rsidR="00ED1003" w:rsidRDefault="00ED1003" w:rsidP="00ED1003"/>
        </w:tc>
      </w:tr>
      <w:tr w:rsidR="00ED1003" w:rsidTr="00ED1003">
        <w:trPr>
          <w:trHeight w:val="387"/>
        </w:trPr>
        <w:tc>
          <w:tcPr>
            <w:tcW w:w="2985" w:type="dxa"/>
            <w:vMerge/>
          </w:tcPr>
          <w:p w:rsidR="00ED1003" w:rsidRDefault="00ED1003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ED1003" w:rsidRDefault="00ED1003" w:rsidP="00ED1003">
            <w:pPr>
              <w:tabs>
                <w:tab w:val="left" w:pos="507"/>
              </w:tabs>
              <w:ind w:left="30"/>
            </w:pPr>
            <w:r>
              <w:t>7</w:t>
            </w:r>
          </w:p>
        </w:tc>
        <w:tc>
          <w:tcPr>
            <w:tcW w:w="8936" w:type="dxa"/>
            <w:gridSpan w:val="2"/>
          </w:tcPr>
          <w:p w:rsidR="00ED1003" w:rsidRDefault="00ED1003" w:rsidP="00ED1003">
            <w:pPr>
              <w:tabs>
                <w:tab w:val="left" w:pos="507"/>
              </w:tabs>
            </w:pPr>
            <w:r>
              <w:t>Виды слесарных операций: назначение, сущность слесарных операций.</w:t>
            </w:r>
          </w:p>
        </w:tc>
        <w:tc>
          <w:tcPr>
            <w:tcW w:w="1066" w:type="dxa"/>
          </w:tcPr>
          <w:p w:rsidR="00ED1003" w:rsidRDefault="00ED1003" w:rsidP="00ED1003">
            <w:pPr>
              <w:tabs>
                <w:tab w:val="left" w:pos="507"/>
              </w:tabs>
              <w:jc w:val="center"/>
            </w:pPr>
            <w:r>
              <w:t>1</w:t>
            </w:r>
          </w:p>
        </w:tc>
        <w:tc>
          <w:tcPr>
            <w:tcW w:w="1002" w:type="dxa"/>
            <w:vMerge/>
          </w:tcPr>
          <w:p w:rsidR="00ED1003" w:rsidRDefault="00ED1003" w:rsidP="00ED1003"/>
        </w:tc>
      </w:tr>
      <w:tr w:rsidR="00ED1003" w:rsidTr="00ED1003">
        <w:tc>
          <w:tcPr>
            <w:tcW w:w="2985" w:type="dxa"/>
            <w:vMerge/>
          </w:tcPr>
          <w:p w:rsidR="00ED1003" w:rsidRDefault="00ED1003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ED1003" w:rsidRDefault="00ED1003" w:rsidP="00ED1003">
            <w:pPr>
              <w:tabs>
                <w:tab w:val="left" w:pos="507"/>
              </w:tabs>
              <w:ind w:left="30"/>
            </w:pPr>
            <w:r>
              <w:t>8</w:t>
            </w:r>
          </w:p>
        </w:tc>
        <w:tc>
          <w:tcPr>
            <w:tcW w:w="8936" w:type="dxa"/>
            <w:gridSpan w:val="2"/>
          </w:tcPr>
          <w:p w:rsidR="00ED1003" w:rsidRDefault="00ED1003" w:rsidP="002728D3">
            <w:pPr>
              <w:tabs>
                <w:tab w:val="left" w:pos="507"/>
              </w:tabs>
            </w:pPr>
            <w:r>
              <w:t xml:space="preserve">Правила подготовки изделий и кромок под сварку. Типы разделки кромок под сварку. </w:t>
            </w:r>
          </w:p>
        </w:tc>
        <w:tc>
          <w:tcPr>
            <w:tcW w:w="1066" w:type="dxa"/>
          </w:tcPr>
          <w:p w:rsidR="00ED1003" w:rsidRDefault="00ED1003" w:rsidP="00ED1003">
            <w:pPr>
              <w:tabs>
                <w:tab w:val="left" w:pos="507"/>
              </w:tabs>
              <w:jc w:val="center"/>
            </w:pPr>
            <w:r>
              <w:t>1</w:t>
            </w:r>
          </w:p>
        </w:tc>
        <w:tc>
          <w:tcPr>
            <w:tcW w:w="1002" w:type="dxa"/>
            <w:vMerge/>
          </w:tcPr>
          <w:p w:rsidR="00ED1003" w:rsidRDefault="00ED1003" w:rsidP="00ED1003"/>
        </w:tc>
      </w:tr>
      <w:tr w:rsidR="002728D3" w:rsidTr="00ED1003">
        <w:tc>
          <w:tcPr>
            <w:tcW w:w="2985" w:type="dxa"/>
            <w:vMerge/>
          </w:tcPr>
          <w:p w:rsidR="002728D3" w:rsidRDefault="002728D3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2728D3" w:rsidRDefault="002728D3" w:rsidP="00ED1003">
            <w:pPr>
              <w:tabs>
                <w:tab w:val="left" w:pos="507"/>
              </w:tabs>
              <w:ind w:left="30"/>
            </w:pPr>
          </w:p>
        </w:tc>
        <w:tc>
          <w:tcPr>
            <w:tcW w:w="8936" w:type="dxa"/>
            <w:gridSpan w:val="2"/>
          </w:tcPr>
          <w:p w:rsidR="002728D3" w:rsidRDefault="002728D3" w:rsidP="00ED1003">
            <w:pPr>
              <w:tabs>
                <w:tab w:val="left" w:pos="507"/>
              </w:tabs>
            </w:pPr>
            <w:r>
              <w:t>Безопасность труда при выполнении слесарных работ.</w:t>
            </w:r>
          </w:p>
        </w:tc>
        <w:tc>
          <w:tcPr>
            <w:tcW w:w="1066" w:type="dxa"/>
          </w:tcPr>
          <w:p w:rsidR="002728D3" w:rsidRDefault="002728D3" w:rsidP="00ED1003">
            <w:pPr>
              <w:tabs>
                <w:tab w:val="left" w:pos="507"/>
              </w:tabs>
              <w:jc w:val="center"/>
            </w:pPr>
          </w:p>
        </w:tc>
        <w:tc>
          <w:tcPr>
            <w:tcW w:w="1002" w:type="dxa"/>
          </w:tcPr>
          <w:p w:rsidR="002728D3" w:rsidRDefault="002728D3" w:rsidP="00ED1003"/>
        </w:tc>
      </w:tr>
      <w:tr w:rsidR="00ED1003" w:rsidTr="00ED1003">
        <w:trPr>
          <w:trHeight w:val="276"/>
        </w:trPr>
        <w:tc>
          <w:tcPr>
            <w:tcW w:w="2985" w:type="dxa"/>
            <w:vMerge/>
          </w:tcPr>
          <w:p w:rsidR="00ED1003" w:rsidRDefault="00ED1003" w:rsidP="00ED1003">
            <w:pPr>
              <w:tabs>
                <w:tab w:val="left" w:pos="507"/>
              </w:tabs>
            </w:pPr>
          </w:p>
        </w:tc>
        <w:tc>
          <w:tcPr>
            <w:tcW w:w="9583" w:type="dxa"/>
            <w:gridSpan w:val="3"/>
          </w:tcPr>
          <w:p w:rsidR="00ED1003" w:rsidRDefault="00ED1003" w:rsidP="00ED1003">
            <w:pPr>
              <w:shd w:val="clear" w:color="D9D9D9" w:themeColor="background1" w:themeShade="D9" w:fill="D9D9D9" w:themeFill="background1" w:themeFillShade="D9"/>
              <w:tabs>
                <w:tab w:val="left" w:pos="507"/>
              </w:tabs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066" w:type="dxa"/>
          </w:tcPr>
          <w:p w:rsidR="00ED1003" w:rsidRDefault="006354BB" w:rsidP="00ED1003">
            <w:pPr>
              <w:tabs>
                <w:tab w:val="left" w:pos="50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02" w:type="dxa"/>
            <w:vMerge w:val="restart"/>
          </w:tcPr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ПК 5.1 - </w:t>
            </w:r>
          </w:p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>ПК 5.5</w:t>
            </w:r>
          </w:p>
          <w:p w:rsidR="00ED1003" w:rsidRDefault="00ED1003" w:rsidP="00ED1003">
            <w:pPr>
              <w:rPr>
                <w:b/>
                <w:bCs/>
              </w:rPr>
            </w:pPr>
            <w:r>
              <w:rPr>
                <w:color w:val="000000"/>
                <w:lang w:eastAsia="ru-RU"/>
              </w:rPr>
              <w:t>ОК1-ОК9</w:t>
            </w:r>
          </w:p>
          <w:p w:rsidR="00ED1003" w:rsidRDefault="00ED1003" w:rsidP="00ED1003"/>
        </w:tc>
      </w:tr>
      <w:tr w:rsidR="00ED1003" w:rsidTr="00ED1003">
        <w:tc>
          <w:tcPr>
            <w:tcW w:w="2985" w:type="dxa"/>
            <w:vMerge/>
          </w:tcPr>
          <w:p w:rsidR="00ED1003" w:rsidRDefault="00ED1003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ED1003" w:rsidRDefault="00ED1003" w:rsidP="00ED1003">
            <w:pPr>
              <w:tabs>
                <w:tab w:val="left" w:pos="507"/>
              </w:tabs>
              <w:ind w:left="30"/>
            </w:pPr>
            <w:r>
              <w:t>9-10</w:t>
            </w:r>
          </w:p>
        </w:tc>
        <w:tc>
          <w:tcPr>
            <w:tcW w:w="8936" w:type="dxa"/>
            <w:gridSpan w:val="2"/>
          </w:tcPr>
          <w:p w:rsidR="00ED1003" w:rsidRDefault="00ED1003" w:rsidP="006354BB">
            <w:pPr>
              <w:tabs>
                <w:tab w:val="left" w:pos="507"/>
              </w:tabs>
            </w:pPr>
            <w:r>
              <w:t>Практическое занятие №</w:t>
            </w:r>
            <w:r w:rsidR="006354BB">
              <w:t>4</w:t>
            </w:r>
            <w:r>
              <w:t>.  Измерение линейных размеров: средства и приемы измерения линейных размеров, углов, отклонение формы поверхности.</w:t>
            </w:r>
          </w:p>
        </w:tc>
        <w:tc>
          <w:tcPr>
            <w:tcW w:w="1066" w:type="dxa"/>
          </w:tcPr>
          <w:p w:rsidR="00ED1003" w:rsidRDefault="006354BB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  <w:vMerge/>
          </w:tcPr>
          <w:p w:rsidR="00ED1003" w:rsidRDefault="00ED1003" w:rsidP="00ED1003"/>
        </w:tc>
      </w:tr>
      <w:tr w:rsidR="006354BB" w:rsidTr="00ED1003">
        <w:tc>
          <w:tcPr>
            <w:tcW w:w="2985" w:type="dxa"/>
            <w:vMerge w:val="restart"/>
          </w:tcPr>
          <w:p w:rsidR="006354BB" w:rsidRDefault="006354BB" w:rsidP="00ED1003">
            <w:pPr>
              <w:tabs>
                <w:tab w:val="left" w:pos="507"/>
              </w:tabs>
            </w:pPr>
            <w:r>
              <w:t>Тема 5.3. Стандартизация и контроль качества продукции</w:t>
            </w:r>
          </w:p>
        </w:tc>
        <w:tc>
          <w:tcPr>
            <w:tcW w:w="9583" w:type="dxa"/>
            <w:gridSpan w:val="3"/>
          </w:tcPr>
          <w:p w:rsidR="006354BB" w:rsidRDefault="006354BB" w:rsidP="00ED1003">
            <w:pPr>
              <w:tabs>
                <w:tab w:val="left" w:pos="507"/>
              </w:tabs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02" w:type="dxa"/>
            <w:vMerge w:val="restart"/>
          </w:tcPr>
          <w:p w:rsidR="006354BB" w:rsidRDefault="006354BB" w:rsidP="00ED100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ПК 5.1 - </w:t>
            </w:r>
          </w:p>
          <w:p w:rsidR="006354BB" w:rsidRDefault="006354BB" w:rsidP="00ED1003">
            <w:pPr>
              <w:rPr>
                <w:lang w:eastAsia="ru-RU"/>
              </w:rPr>
            </w:pPr>
            <w:r>
              <w:rPr>
                <w:lang w:eastAsia="ru-RU"/>
              </w:rPr>
              <w:t>ПК 5.5</w:t>
            </w:r>
          </w:p>
          <w:p w:rsidR="006354BB" w:rsidRDefault="006354BB" w:rsidP="00ED1003">
            <w:r>
              <w:rPr>
                <w:color w:val="000000"/>
                <w:lang w:eastAsia="ru-RU"/>
              </w:rPr>
              <w:t>ОК1-ОК9</w:t>
            </w:r>
          </w:p>
        </w:tc>
      </w:tr>
      <w:tr w:rsidR="006354BB" w:rsidTr="006354BB">
        <w:trPr>
          <w:trHeight w:val="381"/>
        </w:trPr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  <w:r>
              <w:t>11</w:t>
            </w:r>
          </w:p>
        </w:tc>
        <w:tc>
          <w:tcPr>
            <w:tcW w:w="8936" w:type="dxa"/>
            <w:gridSpan w:val="2"/>
          </w:tcPr>
          <w:p w:rsidR="006354BB" w:rsidRDefault="006354BB" w:rsidP="002728D3">
            <w:pPr>
              <w:tabs>
                <w:tab w:val="left" w:pos="507"/>
              </w:tabs>
            </w:pPr>
            <w:r>
              <w:t>Сведения об отраслевых стандартах и стандартах предприятия</w:t>
            </w:r>
            <w:proofErr w:type="gramStart"/>
            <w:r>
              <w:t>.</w:t>
            </w:r>
            <w:r>
              <w:t>.</w:t>
            </w:r>
            <w:proofErr w:type="gramEnd"/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1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>
              <w:t>Объекты стандартизации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 w:val="restart"/>
          </w:tcPr>
          <w:p w:rsidR="006354BB" w:rsidRDefault="006354BB" w:rsidP="00ED1003">
            <w:pPr>
              <w:tabs>
                <w:tab w:val="left" w:pos="507"/>
              </w:tabs>
            </w:pPr>
            <w:bookmarkStart w:id="0" w:name="_Hlk147002507"/>
            <w:r>
              <w:t xml:space="preserve">Тема 5.4. Система качества в сварочном производстве. Дефекты и уровень </w:t>
            </w:r>
            <w:r>
              <w:lastRenderedPageBreak/>
              <w:t>дефектности.</w:t>
            </w:r>
          </w:p>
        </w:tc>
        <w:tc>
          <w:tcPr>
            <w:tcW w:w="9583" w:type="dxa"/>
            <w:gridSpan w:val="3"/>
          </w:tcPr>
          <w:p w:rsidR="006354BB" w:rsidRDefault="006354BB" w:rsidP="00ED1003">
            <w:pPr>
              <w:tabs>
                <w:tab w:val="left" w:pos="507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  <w:bookmarkEnd w:id="0"/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02" w:type="dxa"/>
            <w:vMerge w:val="restart"/>
          </w:tcPr>
          <w:p w:rsidR="006354BB" w:rsidRDefault="006354BB" w:rsidP="00ED100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ПК 5.1 - </w:t>
            </w:r>
          </w:p>
          <w:p w:rsidR="006354BB" w:rsidRDefault="006354BB" w:rsidP="00ED1003">
            <w:pPr>
              <w:rPr>
                <w:lang w:eastAsia="ru-RU"/>
              </w:rPr>
            </w:pPr>
            <w:r>
              <w:rPr>
                <w:lang w:eastAsia="ru-RU"/>
              </w:rPr>
              <w:t>ПК 5.5</w:t>
            </w:r>
          </w:p>
          <w:p w:rsidR="006354BB" w:rsidRDefault="006354BB" w:rsidP="00ED1003">
            <w:r>
              <w:rPr>
                <w:color w:val="000000"/>
                <w:lang w:eastAsia="ru-RU"/>
              </w:rPr>
              <w:t>ОК1-</w:t>
            </w:r>
            <w:r>
              <w:rPr>
                <w:color w:val="000000"/>
                <w:lang w:eastAsia="ru-RU"/>
              </w:rPr>
              <w:lastRenderedPageBreak/>
              <w:t>ОК9</w:t>
            </w:r>
          </w:p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  <w:r>
              <w:t>13</w:t>
            </w: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>
              <w:t>Основные сведения о дефектах. Строение сварного шва, требования к сварному шву.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1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  <w:r>
              <w:t>14</w:t>
            </w: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>
              <w:t xml:space="preserve">Дефекты соединений при сварке металлов плавлением. Классификация, обозначение и </w:t>
            </w:r>
            <w:r>
              <w:lastRenderedPageBreak/>
              <w:t>определения. Причины возникновения дефектов, способы предотвращения и устранения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lastRenderedPageBreak/>
              <w:t>1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  <w:r>
              <w:t>15</w:t>
            </w: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>
              <w:t>Классификация методов контроля качества сварных соединений. Разрушающие методы. Неразрушающие методы. Основные три вида операционного контроля качества сварных соединений.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1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  <w:r>
              <w:t>16</w:t>
            </w: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>
              <w:t xml:space="preserve"> ВИК. Измерительный инструмент для замера геометрических параметров сварного соединения и дефектов.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1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</w:p>
        </w:tc>
        <w:tc>
          <w:tcPr>
            <w:tcW w:w="8936" w:type="dxa"/>
            <w:gridSpan w:val="2"/>
          </w:tcPr>
          <w:p w:rsidR="006354BB" w:rsidRDefault="006354BB" w:rsidP="006354BB">
            <w:pPr>
              <w:tabs>
                <w:tab w:val="left" w:pos="507"/>
              </w:tabs>
            </w:pPr>
            <w:r w:rsidRPr="006354BB">
              <w:t>Практическое занятие №</w:t>
            </w:r>
            <w:r>
              <w:t>5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>
              <w:t>Практическое занятие №6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</w:tcPr>
          <w:p w:rsidR="006354BB" w:rsidRDefault="006354BB" w:rsidP="00ED1003"/>
        </w:tc>
      </w:tr>
      <w:tr w:rsidR="00ED1003" w:rsidTr="00ED1003">
        <w:tc>
          <w:tcPr>
            <w:tcW w:w="2985" w:type="dxa"/>
            <w:vMerge w:val="restart"/>
          </w:tcPr>
          <w:p w:rsidR="00ED1003" w:rsidRDefault="00ED1003" w:rsidP="00ED1003">
            <w:pPr>
              <w:tabs>
                <w:tab w:val="left" w:pos="507"/>
              </w:tabs>
            </w:pPr>
            <w:r>
              <w:t>Тема 5.5. Сущность и классификация радиационной дефектоскопии. Радиографический метод контроля</w:t>
            </w:r>
          </w:p>
        </w:tc>
        <w:tc>
          <w:tcPr>
            <w:tcW w:w="9583" w:type="dxa"/>
            <w:gridSpan w:val="3"/>
          </w:tcPr>
          <w:p w:rsidR="00ED1003" w:rsidRDefault="00ED1003" w:rsidP="00ED1003">
            <w:pPr>
              <w:tabs>
                <w:tab w:val="left" w:pos="507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6" w:type="dxa"/>
          </w:tcPr>
          <w:p w:rsidR="00ED1003" w:rsidRDefault="00ED1003" w:rsidP="00ED1003">
            <w:pPr>
              <w:tabs>
                <w:tab w:val="left" w:pos="507"/>
              </w:tabs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002" w:type="dxa"/>
            <w:vMerge w:val="restart"/>
          </w:tcPr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ПК 5.1 - </w:t>
            </w:r>
          </w:p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>ПК 5.5</w:t>
            </w:r>
          </w:p>
          <w:p w:rsidR="00ED1003" w:rsidRDefault="00ED1003" w:rsidP="00ED1003">
            <w:r>
              <w:rPr>
                <w:color w:val="000000"/>
                <w:lang w:eastAsia="ru-RU"/>
              </w:rPr>
              <w:t>ОК1-ОК9</w:t>
            </w:r>
          </w:p>
          <w:p w:rsidR="00ED1003" w:rsidRDefault="00ED1003" w:rsidP="00ED1003"/>
        </w:tc>
      </w:tr>
      <w:tr w:rsidR="00ED1003" w:rsidTr="00ED1003">
        <w:trPr>
          <w:trHeight w:val="276"/>
        </w:trPr>
        <w:tc>
          <w:tcPr>
            <w:tcW w:w="2985" w:type="dxa"/>
            <w:vMerge/>
          </w:tcPr>
          <w:p w:rsidR="00ED1003" w:rsidRDefault="00ED1003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ED1003" w:rsidRDefault="00ED1003" w:rsidP="00ED1003">
            <w:pPr>
              <w:tabs>
                <w:tab w:val="left" w:pos="507"/>
              </w:tabs>
              <w:ind w:left="30"/>
            </w:pPr>
            <w:r>
              <w:t>17</w:t>
            </w:r>
          </w:p>
        </w:tc>
        <w:tc>
          <w:tcPr>
            <w:tcW w:w="8936" w:type="dxa"/>
            <w:gridSpan w:val="2"/>
          </w:tcPr>
          <w:p w:rsidR="00ED1003" w:rsidRDefault="00ED1003" w:rsidP="00ED1003">
            <w:pPr>
              <w:tabs>
                <w:tab w:val="left" w:pos="507"/>
              </w:tabs>
            </w:pPr>
            <w:r>
              <w:t xml:space="preserve"> Внешний осмотр. Сущность и классификация радиационной дефектоскопии. Радиографический способ и метод контроля.  </w:t>
            </w:r>
          </w:p>
        </w:tc>
        <w:tc>
          <w:tcPr>
            <w:tcW w:w="1066" w:type="dxa"/>
          </w:tcPr>
          <w:p w:rsidR="00ED1003" w:rsidRDefault="00ED1003" w:rsidP="00ED1003">
            <w:pPr>
              <w:tabs>
                <w:tab w:val="left" w:pos="507"/>
              </w:tabs>
              <w:jc w:val="center"/>
            </w:pPr>
            <w:r>
              <w:t>1</w:t>
            </w:r>
          </w:p>
          <w:p w:rsidR="00ED1003" w:rsidRDefault="00ED1003" w:rsidP="00ED1003">
            <w:pPr>
              <w:tabs>
                <w:tab w:val="left" w:pos="507"/>
              </w:tabs>
              <w:jc w:val="center"/>
            </w:pPr>
          </w:p>
          <w:p w:rsidR="00ED1003" w:rsidRDefault="00ED1003" w:rsidP="00ED1003">
            <w:pPr>
              <w:tabs>
                <w:tab w:val="left" w:pos="507"/>
              </w:tabs>
              <w:jc w:val="center"/>
            </w:pPr>
          </w:p>
          <w:p w:rsidR="00ED1003" w:rsidRDefault="00ED1003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  <w:vMerge/>
          </w:tcPr>
          <w:p w:rsidR="00ED1003" w:rsidRDefault="00ED1003" w:rsidP="00ED1003"/>
        </w:tc>
      </w:tr>
      <w:tr w:rsidR="006354BB" w:rsidTr="00ED1003">
        <w:tc>
          <w:tcPr>
            <w:tcW w:w="2985" w:type="dxa"/>
            <w:vMerge w:val="restart"/>
          </w:tcPr>
          <w:p w:rsidR="006354BB" w:rsidRDefault="006354BB" w:rsidP="00ED1003">
            <w:pPr>
              <w:tabs>
                <w:tab w:val="left" w:pos="507"/>
              </w:tabs>
            </w:pPr>
            <w:bookmarkStart w:id="1" w:name="_GoBack" w:colFirst="3" w:colLast="3"/>
            <w:r>
              <w:t>Тема 5.6. Методы ультразвукового контроля, магнитных и электромагнитных методов контроля</w:t>
            </w:r>
          </w:p>
        </w:tc>
        <w:tc>
          <w:tcPr>
            <w:tcW w:w="9583" w:type="dxa"/>
            <w:gridSpan w:val="3"/>
          </w:tcPr>
          <w:p w:rsidR="006354BB" w:rsidRDefault="006354BB" w:rsidP="00ED1003">
            <w:pPr>
              <w:tabs>
                <w:tab w:val="left" w:pos="507"/>
              </w:tabs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02" w:type="dxa"/>
            <w:vMerge w:val="restart"/>
          </w:tcPr>
          <w:p w:rsidR="006354BB" w:rsidRDefault="006354BB" w:rsidP="00ED100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ПК 5.1 - </w:t>
            </w:r>
          </w:p>
          <w:p w:rsidR="006354BB" w:rsidRDefault="006354BB" w:rsidP="00ED1003">
            <w:pPr>
              <w:rPr>
                <w:lang w:eastAsia="ru-RU"/>
              </w:rPr>
            </w:pPr>
            <w:r>
              <w:rPr>
                <w:lang w:eastAsia="ru-RU"/>
              </w:rPr>
              <w:t>ПК 5.5</w:t>
            </w:r>
          </w:p>
          <w:p w:rsidR="006354BB" w:rsidRDefault="006354BB" w:rsidP="00ED1003">
            <w:r>
              <w:rPr>
                <w:color w:val="000000"/>
                <w:lang w:eastAsia="ru-RU"/>
              </w:rPr>
              <w:t>ОК1-ОК9</w:t>
            </w:r>
          </w:p>
          <w:p w:rsidR="006354BB" w:rsidRDefault="006354BB" w:rsidP="00ED1003"/>
          <w:p w:rsidR="006354BB" w:rsidRDefault="006354BB" w:rsidP="00ED1003"/>
        </w:tc>
      </w:tr>
      <w:bookmarkEnd w:id="1"/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  <w:r>
              <w:t>18</w:t>
            </w: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>
              <w:t>Акустические методы контроля. Основные методы проведения УЗК (ГОСТ 23829 - 79)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1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  <w:r>
              <w:t>19</w:t>
            </w: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>
              <w:t xml:space="preserve"> Магнитографический. Магнитопорошковый. </w:t>
            </w:r>
            <w:proofErr w:type="spellStart"/>
            <w:r>
              <w:t>Вихретоковый</w:t>
            </w:r>
            <w:proofErr w:type="spellEnd"/>
            <w:r>
              <w:t>. Преимущества и недостатки.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1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>
              <w:t>Практическое занятие №7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>
              <w:t>Практическое занятие №8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>
              <w:t>Практическое занятие №9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>
              <w:t>Практическое занятие №10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 w:val="restart"/>
          </w:tcPr>
          <w:p w:rsidR="006354BB" w:rsidRDefault="006354BB" w:rsidP="00ED1003">
            <w:pPr>
              <w:tabs>
                <w:tab w:val="left" w:pos="507"/>
              </w:tabs>
            </w:pPr>
            <w:r>
              <w:t>Тема 5.7. Понятие о герметичности. Контроль на герметичность.</w:t>
            </w:r>
          </w:p>
        </w:tc>
        <w:tc>
          <w:tcPr>
            <w:tcW w:w="9583" w:type="dxa"/>
            <w:gridSpan w:val="3"/>
          </w:tcPr>
          <w:p w:rsidR="006354BB" w:rsidRDefault="006354BB" w:rsidP="00ED1003">
            <w:pPr>
              <w:tabs>
                <w:tab w:val="left" w:pos="507"/>
              </w:tabs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02" w:type="dxa"/>
            <w:vMerge w:val="restart"/>
          </w:tcPr>
          <w:p w:rsidR="006354BB" w:rsidRDefault="006354BB" w:rsidP="00ED100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ПК 5.1 - </w:t>
            </w:r>
          </w:p>
          <w:p w:rsidR="006354BB" w:rsidRDefault="006354BB" w:rsidP="00ED1003">
            <w:pPr>
              <w:rPr>
                <w:lang w:eastAsia="ru-RU"/>
              </w:rPr>
            </w:pPr>
            <w:r>
              <w:rPr>
                <w:lang w:eastAsia="ru-RU"/>
              </w:rPr>
              <w:t>ПК 5.5</w:t>
            </w:r>
          </w:p>
          <w:p w:rsidR="006354BB" w:rsidRDefault="006354BB" w:rsidP="00ED1003">
            <w:r>
              <w:rPr>
                <w:color w:val="000000"/>
                <w:lang w:eastAsia="ru-RU"/>
              </w:rPr>
              <w:t>ОК1-ОК9</w:t>
            </w:r>
          </w:p>
          <w:p w:rsidR="006354BB" w:rsidRDefault="006354BB" w:rsidP="00ED1003"/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  <w:r>
              <w:t>20</w:t>
            </w:r>
          </w:p>
        </w:tc>
        <w:tc>
          <w:tcPr>
            <w:tcW w:w="8936" w:type="dxa"/>
            <w:gridSpan w:val="2"/>
          </w:tcPr>
          <w:p w:rsidR="006354BB" w:rsidRDefault="006354BB" w:rsidP="002728D3">
            <w:pPr>
              <w:tabs>
                <w:tab w:val="left" w:pos="507"/>
              </w:tabs>
            </w:pPr>
            <w:r>
              <w:t xml:space="preserve">Контроль сварных швов на герметичность. Керосином. 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1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>
              <w:t>Аммиаком. Вакуумом. Последовательность выполнения.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2728D3">
        <w:trPr>
          <w:trHeight w:val="307"/>
        </w:trPr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  <w:r>
              <w:t>21</w:t>
            </w: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>
              <w:t>Пневматический. Цветная дефектоскопия. Последовательность выполнения.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1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2728D3">
        <w:trPr>
          <w:trHeight w:val="307"/>
        </w:trPr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 w:rsidRPr="006354BB">
              <w:t>Практическое занятие №1</w:t>
            </w:r>
            <w:r>
              <w:t>1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2728D3">
        <w:trPr>
          <w:trHeight w:val="307"/>
        </w:trPr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 w:rsidRPr="006354BB">
              <w:t>Практическое занятие №1</w:t>
            </w:r>
            <w:r>
              <w:t>2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2728D3">
        <w:trPr>
          <w:trHeight w:val="307"/>
        </w:trPr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  <w:ind w:left="30"/>
            </w:pP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 w:rsidRPr="006354BB">
              <w:t>Практическое занятие №1</w:t>
            </w:r>
            <w:r>
              <w:t>3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ED1003" w:rsidTr="00ED1003">
        <w:tc>
          <w:tcPr>
            <w:tcW w:w="2985" w:type="dxa"/>
            <w:vMerge w:val="restart"/>
          </w:tcPr>
          <w:p w:rsidR="00ED1003" w:rsidRDefault="00ED1003" w:rsidP="00ED1003">
            <w:pPr>
              <w:tabs>
                <w:tab w:val="left" w:pos="507"/>
              </w:tabs>
            </w:pPr>
            <w:r>
              <w:t>Тема 5.8. Механические испытания. Металлографические исследования сварных соединений.</w:t>
            </w:r>
          </w:p>
        </w:tc>
        <w:tc>
          <w:tcPr>
            <w:tcW w:w="9583" w:type="dxa"/>
            <w:gridSpan w:val="3"/>
          </w:tcPr>
          <w:p w:rsidR="00ED1003" w:rsidRDefault="00ED1003" w:rsidP="00ED1003">
            <w:pPr>
              <w:tabs>
                <w:tab w:val="left" w:pos="507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6" w:type="dxa"/>
          </w:tcPr>
          <w:p w:rsidR="00ED1003" w:rsidRDefault="00ED1003" w:rsidP="00ED1003">
            <w:pPr>
              <w:tabs>
                <w:tab w:val="left" w:pos="50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02" w:type="dxa"/>
            <w:vMerge w:val="restart"/>
          </w:tcPr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ПК 5.1 - </w:t>
            </w:r>
          </w:p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>ПК 5.5</w:t>
            </w:r>
          </w:p>
          <w:p w:rsidR="00ED1003" w:rsidRDefault="00ED1003" w:rsidP="00ED1003">
            <w:r>
              <w:rPr>
                <w:color w:val="000000"/>
                <w:lang w:eastAsia="ru-RU"/>
              </w:rPr>
              <w:t>ОК1-ОК9</w:t>
            </w:r>
          </w:p>
        </w:tc>
      </w:tr>
      <w:tr w:rsidR="00ED1003" w:rsidTr="00ED1003">
        <w:tc>
          <w:tcPr>
            <w:tcW w:w="2985" w:type="dxa"/>
            <w:vMerge/>
          </w:tcPr>
          <w:p w:rsidR="00ED1003" w:rsidRDefault="00ED1003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ED1003" w:rsidRDefault="00ED1003" w:rsidP="00ED1003">
            <w:pPr>
              <w:tabs>
                <w:tab w:val="left" w:pos="507"/>
              </w:tabs>
              <w:ind w:left="30"/>
            </w:pPr>
            <w:r>
              <w:t>22</w:t>
            </w:r>
          </w:p>
        </w:tc>
        <w:tc>
          <w:tcPr>
            <w:tcW w:w="8936" w:type="dxa"/>
            <w:gridSpan w:val="2"/>
          </w:tcPr>
          <w:p w:rsidR="00ED1003" w:rsidRDefault="00ED1003" w:rsidP="00ED1003">
            <w:pPr>
              <w:tabs>
                <w:tab w:val="left" w:pos="507"/>
              </w:tabs>
            </w:pPr>
            <w:r>
              <w:t>Разрушающие методы контроля. Статические и динамические испытания.</w:t>
            </w:r>
            <w:r w:rsidR="002728D3">
              <w:t xml:space="preserve"> </w:t>
            </w:r>
            <w:r w:rsidR="002728D3">
              <w:t>Металлографические. Технологические пробы. Коррозионные испытания.</w:t>
            </w:r>
          </w:p>
        </w:tc>
        <w:tc>
          <w:tcPr>
            <w:tcW w:w="1066" w:type="dxa"/>
          </w:tcPr>
          <w:p w:rsidR="00ED1003" w:rsidRDefault="00ED1003" w:rsidP="00ED1003">
            <w:pPr>
              <w:tabs>
                <w:tab w:val="left" w:pos="507"/>
              </w:tabs>
              <w:jc w:val="center"/>
            </w:pPr>
            <w:r>
              <w:t>1</w:t>
            </w:r>
          </w:p>
        </w:tc>
        <w:tc>
          <w:tcPr>
            <w:tcW w:w="1002" w:type="dxa"/>
            <w:vMerge/>
          </w:tcPr>
          <w:p w:rsidR="00ED1003" w:rsidRDefault="00ED1003" w:rsidP="00ED1003"/>
        </w:tc>
      </w:tr>
      <w:tr w:rsidR="00ED1003" w:rsidTr="00ED1003">
        <w:trPr>
          <w:trHeight w:val="276"/>
        </w:trPr>
        <w:tc>
          <w:tcPr>
            <w:tcW w:w="2985" w:type="dxa"/>
            <w:vMerge/>
          </w:tcPr>
          <w:p w:rsidR="00ED1003" w:rsidRDefault="00ED1003" w:rsidP="00ED1003">
            <w:pPr>
              <w:tabs>
                <w:tab w:val="left" w:pos="507"/>
              </w:tabs>
            </w:pPr>
          </w:p>
        </w:tc>
        <w:tc>
          <w:tcPr>
            <w:tcW w:w="9583" w:type="dxa"/>
            <w:gridSpan w:val="3"/>
          </w:tcPr>
          <w:p w:rsidR="00ED1003" w:rsidRDefault="00ED1003" w:rsidP="00ED1003">
            <w:pPr>
              <w:shd w:val="clear" w:color="D9D9D9" w:themeColor="background1" w:themeShade="D9" w:fill="D9D9D9" w:themeFill="background1" w:themeFillShade="D9"/>
              <w:tabs>
                <w:tab w:val="left" w:pos="507"/>
              </w:tabs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1066" w:type="dxa"/>
          </w:tcPr>
          <w:p w:rsidR="00ED1003" w:rsidRDefault="006354BB" w:rsidP="00ED1003">
            <w:pPr>
              <w:tabs>
                <w:tab w:val="left" w:pos="50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002" w:type="dxa"/>
            <w:vMerge w:val="restart"/>
          </w:tcPr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ПК 5.1 - </w:t>
            </w:r>
          </w:p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>ПК 5.5</w:t>
            </w:r>
          </w:p>
          <w:p w:rsidR="00ED1003" w:rsidRDefault="00ED1003" w:rsidP="00ED1003">
            <w:pPr>
              <w:rPr>
                <w:b/>
                <w:bCs/>
              </w:rPr>
            </w:pPr>
            <w:r>
              <w:rPr>
                <w:color w:val="000000"/>
                <w:lang w:eastAsia="ru-RU"/>
              </w:rPr>
              <w:t>ОК1-</w:t>
            </w:r>
            <w:r>
              <w:rPr>
                <w:color w:val="000000"/>
                <w:lang w:eastAsia="ru-RU"/>
              </w:rPr>
              <w:lastRenderedPageBreak/>
              <w:t>ОК9</w:t>
            </w:r>
          </w:p>
          <w:p w:rsidR="00ED1003" w:rsidRDefault="00ED1003" w:rsidP="00ED1003"/>
          <w:p w:rsidR="00ED1003" w:rsidRDefault="00ED1003" w:rsidP="00ED1003"/>
          <w:p w:rsidR="00ED1003" w:rsidRDefault="00ED1003" w:rsidP="00ED1003"/>
          <w:p w:rsidR="00ED1003" w:rsidRDefault="00ED1003" w:rsidP="00ED1003"/>
          <w:p w:rsidR="00ED1003" w:rsidRDefault="00ED1003" w:rsidP="00ED1003"/>
          <w:p w:rsidR="00ED1003" w:rsidRDefault="00ED1003" w:rsidP="00ED1003"/>
          <w:p w:rsidR="00ED1003" w:rsidRDefault="00ED1003" w:rsidP="00ED1003"/>
        </w:tc>
      </w:tr>
      <w:tr w:rsidR="00ED1003" w:rsidTr="00ED1003">
        <w:tc>
          <w:tcPr>
            <w:tcW w:w="2985" w:type="dxa"/>
            <w:vMerge/>
          </w:tcPr>
          <w:p w:rsidR="00ED1003" w:rsidRDefault="00ED1003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ED1003" w:rsidRDefault="00ED1003" w:rsidP="00ED1003">
            <w:pPr>
              <w:tabs>
                <w:tab w:val="left" w:pos="507"/>
              </w:tabs>
            </w:pPr>
            <w:r>
              <w:t>24-25</w:t>
            </w:r>
          </w:p>
        </w:tc>
        <w:tc>
          <w:tcPr>
            <w:tcW w:w="8936" w:type="dxa"/>
            <w:gridSpan w:val="2"/>
            <w:tcBorders>
              <w:right w:val="single" w:sz="4" w:space="0" w:color="auto"/>
            </w:tcBorders>
          </w:tcPr>
          <w:p w:rsidR="00ED1003" w:rsidRDefault="00ED1003" w:rsidP="00ED1003">
            <w:pPr>
              <w:tabs>
                <w:tab w:val="left" w:pos="507"/>
              </w:tabs>
            </w:pPr>
            <w:r>
              <w:t>Практическое занятие №</w:t>
            </w:r>
            <w:r w:rsidR="006354BB">
              <w:t>1</w:t>
            </w:r>
            <w:r>
              <w:t xml:space="preserve">4. Ультразвуковой метод контроля. </w:t>
            </w:r>
          </w:p>
        </w:tc>
        <w:tc>
          <w:tcPr>
            <w:tcW w:w="1066" w:type="dxa"/>
          </w:tcPr>
          <w:p w:rsidR="00ED1003" w:rsidRDefault="006354BB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  <w:vMerge/>
          </w:tcPr>
          <w:p w:rsidR="00ED1003" w:rsidRDefault="00ED1003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</w:pPr>
            <w:r>
              <w:t>26-27</w:t>
            </w:r>
          </w:p>
        </w:tc>
        <w:tc>
          <w:tcPr>
            <w:tcW w:w="8936" w:type="dxa"/>
            <w:gridSpan w:val="2"/>
            <w:tcBorders>
              <w:right w:val="single" w:sz="4" w:space="0" w:color="auto"/>
            </w:tcBorders>
          </w:tcPr>
          <w:p w:rsidR="006354BB" w:rsidRDefault="006354BB" w:rsidP="00ED1003">
            <w:pPr>
              <w:tabs>
                <w:tab w:val="left" w:pos="507"/>
              </w:tabs>
            </w:pPr>
            <w:r>
              <w:t>Практическое занятие №15. Испытание плотности сварных швов «Керосиновой пробой»</w:t>
            </w:r>
          </w:p>
        </w:tc>
        <w:tc>
          <w:tcPr>
            <w:tcW w:w="1066" w:type="dxa"/>
          </w:tcPr>
          <w:p w:rsidR="006354BB" w:rsidRDefault="006354BB">
            <w:r w:rsidRPr="0028078D"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</w:pPr>
            <w:r>
              <w:t>28-29</w:t>
            </w:r>
          </w:p>
        </w:tc>
        <w:tc>
          <w:tcPr>
            <w:tcW w:w="8936" w:type="dxa"/>
            <w:gridSpan w:val="2"/>
            <w:tcBorders>
              <w:right w:val="single" w:sz="4" w:space="0" w:color="auto"/>
            </w:tcBorders>
          </w:tcPr>
          <w:p w:rsidR="006354BB" w:rsidRDefault="006354BB" w:rsidP="00ED1003">
            <w:pPr>
              <w:tabs>
                <w:tab w:val="left" w:pos="507"/>
              </w:tabs>
            </w:pPr>
            <w:r>
              <w:t>Практическое занятие №16. Испытание плотности сварных швов вакуумным методом</w:t>
            </w:r>
          </w:p>
        </w:tc>
        <w:tc>
          <w:tcPr>
            <w:tcW w:w="1066" w:type="dxa"/>
          </w:tcPr>
          <w:p w:rsidR="006354BB" w:rsidRDefault="006354BB">
            <w:r w:rsidRPr="0028078D"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</w:pPr>
            <w:r>
              <w:t>30-31</w:t>
            </w:r>
          </w:p>
        </w:tc>
        <w:tc>
          <w:tcPr>
            <w:tcW w:w="8936" w:type="dxa"/>
            <w:gridSpan w:val="2"/>
            <w:tcBorders>
              <w:right w:val="single" w:sz="4" w:space="0" w:color="auto"/>
            </w:tcBorders>
          </w:tcPr>
          <w:p w:rsidR="006354BB" w:rsidRDefault="006354BB" w:rsidP="00ED1003">
            <w:pPr>
              <w:tabs>
                <w:tab w:val="left" w:pos="507"/>
              </w:tabs>
            </w:pPr>
            <w:r>
              <w:t>Практическое занятие №17. Определение качества сварного шва цветной дефектоскопией</w:t>
            </w:r>
          </w:p>
        </w:tc>
        <w:tc>
          <w:tcPr>
            <w:tcW w:w="1066" w:type="dxa"/>
          </w:tcPr>
          <w:p w:rsidR="006354BB" w:rsidRDefault="006354BB">
            <w:r w:rsidRPr="0028078D"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</w:pPr>
            <w:r>
              <w:t>32-33</w:t>
            </w:r>
          </w:p>
        </w:tc>
        <w:tc>
          <w:tcPr>
            <w:tcW w:w="8936" w:type="dxa"/>
            <w:gridSpan w:val="2"/>
            <w:tcBorders>
              <w:right w:val="single" w:sz="4" w:space="0" w:color="auto"/>
            </w:tcBorders>
          </w:tcPr>
          <w:p w:rsidR="006354BB" w:rsidRDefault="006354BB" w:rsidP="00ED1003">
            <w:pPr>
              <w:tabs>
                <w:tab w:val="left" w:pos="507"/>
              </w:tabs>
            </w:pPr>
            <w:r>
              <w:t>Практическое занятие №18. Испытание сварного шва на растяжение и изгиб</w:t>
            </w:r>
          </w:p>
        </w:tc>
        <w:tc>
          <w:tcPr>
            <w:tcW w:w="1066" w:type="dxa"/>
          </w:tcPr>
          <w:p w:rsidR="006354BB" w:rsidRDefault="006354BB">
            <w:r w:rsidRPr="0028078D"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</w:pPr>
            <w:r>
              <w:t>34-35</w:t>
            </w:r>
          </w:p>
        </w:tc>
        <w:tc>
          <w:tcPr>
            <w:tcW w:w="8936" w:type="dxa"/>
            <w:gridSpan w:val="2"/>
            <w:tcBorders>
              <w:right w:val="single" w:sz="4" w:space="0" w:color="auto"/>
            </w:tcBorders>
          </w:tcPr>
          <w:p w:rsidR="006354BB" w:rsidRDefault="006354BB" w:rsidP="00ED1003">
            <w:pPr>
              <w:tabs>
                <w:tab w:val="left" w:pos="507"/>
              </w:tabs>
            </w:pPr>
            <w:r>
              <w:t xml:space="preserve">Практическое занятие №19. Измерение твердости сварного шва, </w:t>
            </w:r>
            <w:proofErr w:type="spellStart"/>
            <w:r>
              <w:t>околошовной</w:t>
            </w:r>
            <w:proofErr w:type="spellEnd"/>
            <w:r>
              <w:t xml:space="preserve"> зоны и основного металла</w:t>
            </w:r>
          </w:p>
        </w:tc>
        <w:tc>
          <w:tcPr>
            <w:tcW w:w="1066" w:type="dxa"/>
          </w:tcPr>
          <w:p w:rsidR="006354BB" w:rsidRDefault="006354BB">
            <w:r w:rsidRPr="0028078D"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</w:pPr>
            <w:r>
              <w:t>36-37</w:t>
            </w:r>
          </w:p>
        </w:tc>
        <w:tc>
          <w:tcPr>
            <w:tcW w:w="8936" w:type="dxa"/>
            <w:gridSpan w:val="2"/>
            <w:tcBorders>
              <w:right w:val="single" w:sz="4" w:space="0" w:color="auto"/>
            </w:tcBorders>
          </w:tcPr>
          <w:p w:rsidR="006354BB" w:rsidRDefault="006354BB" w:rsidP="00ED1003">
            <w:pPr>
              <w:tabs>
                <w:tab w:val="left" w:pos="507"/>
              </w:tabs>
            </w:pPr>
            <w:r>
              <w:t>Практическое занятие №20. Магнитопорошковый контроль сварных соединений</w:t>
            </w:r>
          </w:p>
        </w:tc>
        <w:tc>
          <w:tcPr>
            <w:tcW w:w="1066" w:type="dxa"/>
          </w:tcPr>
          <w:p w:rsidR="006354BB" w:rsidRDefault="006354BB">
            <w:r w:rsidRPr="0028078D"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 w:val="restart"/>
          </w:tcPr>
          <w:p w:rsidR="006354BB" w:rsidRDefault="006354BB" w:rsidP="00ED1003">
            <w:pPr>
              <w:tabs>
                <w:tab w:val="left" w:pos="507"/>
              </w:tabs>
            </w:pPr>
            <w:r>
              <w:t>5.9. Формы ведения учета и отчетности по качеству и количеству продукции.</w:t>
            </w:r>
          </w:p>
        </w:tc>
        <w:tc>
          <w:tcPr>
            <w:tcW w:w="9583" w:type="dxa"/>
            <w:gridSpan w:val="3"/>
          </w:tcPr>
          <w:p w:rsidR="006354BB" w:rsidRDefault="006354BB" w:rsidP="00ED1003">
            <w:pPr>
              <w:tabs>
                <w:tab w:val="left" w:pos="507"/>
              </w:tabs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002" w:type="dxa"/>
            <w:vMerge w:val="restart"/>
          </w:tcPr>
          <w:p w:rsidR="006354BB" w:rsidRDefault="006354BB" w:rsidP="00ED100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ПК 5.1 - </w:t>
            </w:r>
          </w:p>
          <w:p w:rsidR="006354BB" w:rsidRDefault="006354BB" w:rsidP="00ED1003">
            <w:pPr>
              <w:rPr>
                <w:lang w:eastAsia="ru-RU"/>
              </w:rPr>
            </w:pPr>
            <w:r>
              <w:rPr>
                <w:lang w:eastAsia="ru-RU"/>
              </w:rPr>
              <w:t>ПК 5.5</w:t>
            </w:r>
          </w:p>
          <w:p w:rsidR="006354BB" w:rsidRDefault="006354BB" w:rsidP="00ED1003">
            <w:r>
              <w:rPr>
                <w:color w:val="000000"/>
                <w:lang w:eastAsia="ru-RU"/>
              </w:rPr>
              <w:t>ОК1-ОК9</w:t>
            </w:r>
          </w:p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</w:pPr>
            <w:r>
              <w:t>38</w:t>
            </w: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</w:pPr>
            <w:r>
              <w:t xml:space="preserve">Требования к содержанию Программы (плана, инструкции) входного контроля. 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1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</w:pPr>
            <w:r>
              <w:t>39</w:t>
            </w: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  <w:jc w:val="both"/>
            </w:pPr>
            <w:r>
              <w:t>Формы документов, оформленных по результатам работы.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1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  <w:jc w:val="both"/>
            </w:pPr>
            <w:r>
              <w:t>Практическое занятие №21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  <w:jc w:val="both"/>
            </w:pPr>
            <w:r>
              <w:t>Практическое занятие №22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6354BB" w:rsidTr="00ED1003">
        <w:tc>
          <w:tcPr>
            <w:tcW w:w="2985" w:type="dxa"/>
            <w:vMerge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6354BB" w:rsidRDefault="006354BB" w:rsidP="00ED1003">
            <w:pPr>
              <w:tabs>
                <w:tab w:val="left" w:pos="507"/>
              </w:tabs>
            </w:pPr>
          </w:p>
        </w:tc>
        <w:tc>
          <w:tcPr>
            <w:tcW w:w="8936" w:type="dxa"/>
            <w:gridSpan w:val="2"/>
          </w:tcPr>
          <w:p w:rsidR="006354BB" w:rsidRDefault="006354BB" w:rsidP="00ED1003">
            <w:pPr>
              <w:tabs>
                <w:tab w:val="left" w:pos="507"/>
              </w:tabs>
              <w:jc w:val="both"/>
            </w:pPr>
            <w:r>
              <w:t>Практическое занятие №23</w:t>
            </w:r>
          </w:p>
        </w:tc>
        <w:tc>
          <w:tcPr>
            <w:tcW w:w="1066" w:type="dxa"/>
          </w:tcPr>
          <w:p w:rsidR="006354BB" w:rsidRDefault="006354BB" w:rsidP="00ED1003">
            <w:pPr>
              <w:tabs>
                <w:tab w:val="left" w:pos="507"/>
              </w:tabs>
              <w:jc w:val="center"/>
            </w:pPr>
            <w:r>
              <w:t>4</w:t>
            </w:r>
          </w:p>
        </w:tc>
        <w:tc>
          <w:tcPr>
            <w:tcW w:w="1002" w:type="dxa"/>
            <w:vMerge/>
          </w:tcPr>
          <w:p w:rsidR="006354BB" w:rsidRDefault="006354BB" w:rsidP="00ED1003"/>
        </w:tc>
      </w:tr>
      <w:tr w:rsidR="00ED1003" w:rsidTr="00ED1003">
        <w:tc>
          <w:tcPr>
            <w:tcW w:w="12568" w:type="dxa"/>
            <w:gridSpan w:val="4"/>
          </w:tcPr>
          <w:p w:rsidR="00ED1003" w:rsidRDefault="00ED1003" w:rsidP="00ED1003">
            <w:pPr>
              <w:tabs>
                <w:tab w:val="left" w:pos="507"/>
              </w:tabs>
              <w:rPr>
                <w:b/>
              </w:rPr>
            </w:pPr>
            <w:r>
              <w:rPr>
                <w:b/>
              </w:rPr>
              <w:t xml:space="preserve">Учебная практика </w:t>
            </w:r>
          </w:p>
          <w:p w:rsidR="00ED1003" w:rsidRDefault="00ED1003" w:rsidP="00ED1003">
            <w:pPr>
              <w:tabs>
                <w:tab w:val="left" w:pos="507"/>
              </w:tabs>
              <w:rPr>
                <w:b/>
              </w:rPr>
            </w:pPr>
            <w:r>
              <w:rPr>
                <w:b/>
              </w:rPr>
              <w:t xml:space="preserve">Виды работ 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1.Инструктаж по организации рабочего места и безопасности труда.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2.Разделка кромок под сварку.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3.Разметка при помощи линейки, угольника, циркуля, по шаблону.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4.Разметка при помощи лазерных, ручных инструментов (нивелир, уровень)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5. Очистка поверхности пластин и труб металлической щёткой, опиливание ребер и плоскостей пластин, опиливание труб.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6.Измерение параметров подготовки кромок под сварку с применением измерительного инструмента сварщика (шаблоны).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7.Измерение параметров сборки элементов конструкции под сварку с применением измерительного инструмента сварщика (шаблоны).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 xml:space="preserve">8.Наложение прихваток. Прихватки пластин толщиной 2,3,4 мм. Прихватки пластин толщиной до 1 мм с </w:t>
            </w:r>
            <w:proofErr w:type="spellStart"/>
            <w:r>
              <w:rPr>
                <w:rFonts w:ascii="Times New Roman,Bold" w:hAnsi="Times New Roman,Bold" w:cs="Times New Roman,Bold"/>
                <w:lang w:eastAsia="ru-RU"/>
              </w:rPr>
              <w:t>отбортовкой</w:t>
            </w:r>
            <w:proofErr w:type="spellEnd"/>
            <w:r>
              <w:rPr>
                <w:rFonts w:ascii="Times New Roman,Bold" w:hAnsi="Times New Roman,Bold" w:cs="Times New Roman,Bold"/>
                <w:lang w:eastAsia="ru-RU"/>
              </w:rPr>
              <w:t xml:space="preserve"> кромок.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9.Сборка деталей в приспособлениях. Контроль качества сборки под сварку.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10.Выполнение комплексной работы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11 Формирование сварочной ванны в различных пространственных положениях.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12 Возбуждение сварочной дуги.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13 Магнитное дутьё при сварке.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14 Демонстрация видов переноса электродного металла.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15 Подготовка, настройка и порядок работы со сварочными трансформаторами.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lastRenderedPageBreak/>
              <w:t xml:space="preserve">16 Подготовка, настройка и порядок работы с выпрямителем, управляемым трансформатором, </w:t>
            </w:r>
            <w:proofErr w:type="spellStart"/>
            <w:r>
              <w:rPr>
                <w:rFonts w:ascii="Times New Roman,Bold" w:hAnsi="Times New Roman,Bold" w:cs="Times New Roman,Bold"/>
                <w:lang w:eastAsia="ru-RU"/>
              </w:rPr>
              <w:t>тиристорным</w:t>
            </w:r>
            <w:proofErr w:type="spellEnd"/>
            <w:r>
              <w:rPr>
                <w:rFonts w:ascii="Times New Roman,Bold" w:hAnsi="Times New Roman,Bold" w:cs="Times New Roman,Bold"/>
                <w:lang w:eastAsia="ru-RU"/>
              </w:rPr>
              <w:t xml:space="preserve"> и транзисторным выпрямителями.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17 Подготовка, настройка и порядок работы с инверторным выпрямителем.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18 Подготовка, настройка и порядок работы со сварочным генератором.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19 Подготовка, настройка и порядок работы со специализированными источниками питания для сварки неплавящимся электродом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20 Подготовка, настройка и порядок работы со специализированными источниками питания для импульсно-дуговой сварки плавящимся электродом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21 Изучение правил эксплуатации и обслуживания источников питания.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Визуальный контроль качества сварных соединений невооружённым глазом и с применением оптических инструментов (луп, эндоскопов)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 xml:space="preserve">22 Измерительный контроль качества сборки плоских элементов и труб с применением измерительного инструмента. Стыковые, угловые, тавровые и </w:t>
            </w:r>
            <w:proofErr w:type="spellStart"/>
            <w:r>
              <w:rPr>
                <w:rFonts w:ascii="Times New Roman,Bold" w:hAnsi="Times New Roman,Bold" w:cs="Times New Roman,Bold"/>
                <w:lang w:eastAsia="ru-RU"/>
              </w:rPr>
              <w:t>нахлёсточные</w:t>
            </w:r>
            <w:proofErr w:type="spellEnd"/>
            <w:r>
              <w:rPr>
                <w:rFonts w:ascii="Times New Roman,Bold" w:hAnsi="Times New Roman,Bold" w:cs="Times New Roman,Bold"/>
                <w:lang w:eastAsia="ru-RU"/>
              </w:rPr>
              <w:t xml:space="preserve"> соединения.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 xml:space="preserve">23 Измерительный контроль качества параметров сварных швов и размеров поверхностных дефектов на металле и в сварном шве на плоских элементах и трубах с применением измерительного инструмента. 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 xml:space="preserve">24 Контроль сварных швов на </w:t>
            </w:r>
            <w:proofErr w:type="gramStart"/>
            <w:r>
              <w:rPr>
                <w:rFonts w:ascii="Times New Roman,Bold" w:hAnsi="Times New Roman,Bold" w:cs="Times New Roman,Bold"/>
                <w:lang w:eastAsia="ru-RU"/>
              </w:rPr>
              <w:t>герметичность-гидравлические</w:t>
            </w:r>
            <w:proofErr w:type="gramEnd"/>
            <w:r>
              <w:rPr>
                <w:rFonts w:ascii="Times New Roman,Bold" w:hAnsi="Times New Roman,Bold" w:cs="Times New Roman,Bold"/>
                <w:lang w:eastAsia="ru-RU"/>
              </w:rPr>
              <w:t xml:space="preserve"> испытания.</w:t>
            </w:r>
          </w:p>
          <w:p w:rsidR="00ED1003" w:rsidRDefault="00ED1003" w:rsidP="00ED1003">
            <w:pPr>
              <w:tabs>
                <w:tab w:val="left" w:pos="507"/>
              </w:tabs>
            </w:pPr>
            <w:r>
              <w:rPr>
                <w:rFonts w:ascii="Times New Roman,Bold" w:hAnsi="Times New Roman,Bold" w:cs="Times New Roman,Bold"/>
                <w:lang w:eastAsia="ru-RU"/>
              </w:rPr>
              <w:t>25 Контроль сварных швов на герметичност</w:t>
            </w:r>
            <w:proofErr w:type="gramStart"/>
            <w:r>
              <w:rPr>
                <w:rFonts w:ascii="Times New Roman,Bold" w:hAnsi="Times New Roman,Bold" w:cs="Times New Roman,Bold"/>
                <w:lang w:eastAsia="ru-RU"/>
              </w:rPr>
              <w:t>ь-</w:t>
            </w:r>
            <w:proofErr w:type="gramEnd"/>
            <w:r>
              <w:rPr>
                <w:rFonts w:ascii="Times New Roman,Bold" w:hAnsi="Times New Roman,Bold" w:cs="Times New Roman,Bold"/>
                <w:lang w:eastAsia="ru-RU"/>
              </w:rPr>
              <w:t xml:space="preserve"> пневматические испытания с погружением образца в воду.</w:t>
            </w:r>
          </w:p>
        </w:tc>
        <w:tc>
          <w:tcPr>
            <w:tcW w:w="1066" w:type="dxa"/>
          </w:tcPr>
          <w:p w:rsidR="00ED1003" w:rsidRDefault="002728D3" w:rsidP="002728D3">
            <w:pPr>
              <w:tabs>
                <w:tab w:val="left" w:pos="507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252</w:t>
            </w:r>
          </w:p>
        </w:tc>
        <w:tc>
          <w:tcPr>
            <w:tcW w:w="1002" w:type="dxa"/>
          </w:tcPr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ПК 5.1 - </w:t>
            </w:r>
          </w:p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>ПК 5.5</w:t>
            </w:r>
          </w:p>
          <w:p w:rsidR="00ED1003" w:rsidRDefault="00ED1003" w:rsidP="00ED1003">
            <w:pPr>
              <w:rPr>
                <w:b/>
                <w:bCs/>
              </w:rPr>
            </w:pPr>
            <w:r>
              <w:rPr>
                <w:color w:val="000000"/>
                <w:lang w:eastAsia="ru-RU"/>
              </w:rPr>
              <w:t>ОК1-ОК9</w:t>
            </w:r>
          </w:p>
        </w:tc>
      </w:tr>
      <w:tr w:rsidR="00ED1003" w:rsidTr="00ED1003">
        <w:tc>
          <w:tcPr>
            <w:tcW w:w="12568" w:type="dxa"/>
            <w:gridSpan w:val="4"/>
          </w:tcPr>
          <w:p w:rsidR="00ED1003" w:rsidRDefault="00ED1003" w:rsidP="00ED1003">
            <w:pPr>
              <w:tabs>
                <w:tab w:val="left" w:pos="507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Производственная практика </w:t>
            </w:r>
          </w:p>
          <w:p w:rsidR="00ED1003" w:rsidRDefault="00ED1003" w:rsidP="00ED1003">
            <w:pPr>
              <w:tabs>
                <w:tab w:val="left" w:pos="507"/>
              </w:tabs>
            </w:pPr>
            <w:r>
              <w:rPr>
                <w:b/>
                <w:bCs/>
              </w:rPr>
              <w:t xml:space="preserve">Виды работ 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1.Техника безопасности при слесарных, сборочных работах и работах с газовыми баллонами.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2. Подготовка оборудования к сварке: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 xml:space="preserve">-подготовка источников питания для ручной дуговой сварки; 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-подготовка источников питания (установок) для ручной аргонодуговой сварки и газового оборудования;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-подготовка источников питания (установок) для частично механизированной сварки плавлением в защитном газе, и газового оборудования поста.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3. Выполнение текущего и периодического обслуживания сварочного оборудования для ручной дуговой сварки, ручной аргонодуговой и механизированной сварки плавлением в защитном газе.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4. Настройка специальных функций специализированных источников питания для сварки неплавящимся электродом постоянного, переменного тока и импульсных, а также источников питания для импульсн</w:t>
            </w:r>
            <w:proofErr w:type="gramStart"/>
            <w:r>
              <w:rPr>
                <w:rFonts w:ascii="Times New Roman,Bold" w:hAnsi="Times New Roman,Bold" w:cs="Times New Roman,Bold"/>
                <w:lang w:eastAsia="ru-RU"/>
              </w:rPr>
              <w:t>о-</w:t>
            </w:r>
            <w:proofErr w:type="gramEnd"/>
            <w:r>
              <w:rPr>
                <w:rFonts w:ascii="Times New Roman,Bold" w:hAnsi="Times New Roman,Bold" w:cs="Times New Roman,Bold"/>
                <w:lang w:eastAsia="ru-RU"/>
              </w:rPr>
              <w:t xml:space="preserve"> дуговой сварки плавящимся электродом.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5.Выполнение типовых слесарных операций, выполняемых при подготовке металла к сварке: резка, рубка, гибка и правка металла.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 xml:space="preserve">6. Выполнение предварительной зачистки свариваемых кромок из углеродистых и высоколегированных сталей перед сваркой. 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7.Выполнение предварительного подогрева перед сваркой с применением газового пламени, а также индуктивных нагревателей.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8.Чтение чертежей сварных конструкций по системе ЕСКД.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9. Чтение чертежей сварных конструкций, оформленных в соответствии с ISO 2553.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10. Чтение чертежей сварных конструкций, оформленных в соответствии с ANSI/AWS А</w:t>
            </w:r>
            <w:proofErr w:type="gramStart"/>
            <w:r>
              <w:rPr>
                <w:rFonts w:ascii="Times New Roman,Bold" w:hAnsi="Times New Roman,Bold" w:cs="Times New Roman,Bold"/>
                <w:lang w:eastAsia="ru-RU"/>
              </w:rPr>
              <w:t>2</w:t>
            </w:r>
            <w:proofErr w:type="gramEnd"/>
            <w:r>
              <w:rPr>
                <w:rFonts w:ascii="Times New Roman,Bold" w:hAnsi="Times New Roman,Bold" w:cs="Times New Roman,Bold"/>
                <w:lang w:eastAsia="ru-RU"/>
              </w:rPr>
              <w:t>.4 и AWSА3.0.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11.Выплнение разметки заготовок по чертежу (ЕСКД, ISO 2553, ANSI/AWS А</w:t>
            </w:r>
            <w:proofErr w:type="gramStart"/>
            <w:r>
              <w:rPr>
                <w:rFonts w:ascii="Times New Roman,Bold" w:hAnsi="Times New Roman,Bold" w:cs="Times New Roman,Bold"/>
                <w:lang w:eastAsia="ru-RU"/>
              </w:rPr>
              <w:t>2</w:t>
            </w:r>
            <w:proofErr w:type="gramEnd"/>
            <w:r>
              <w:rPr>
                <w:rFonts w:ascii="Times New Roman,Bold" w:hAnsi="Times New Roman,Bold" w:cs="Times New Roman,Bold"/>
                <w:lang w:eastAsia="ru-RU"/>
              </w:rPr>
              <w:t>.4*).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lastRenderedPageBreak/>
              <w:t>12.Выполнение по чертежу сборки конструкций из углеродистых и высоколегированных сталей, а также алюминия и его сплавов под сварку с применением сборочных приспособлений: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-переносных универсальных сборочных приспособлений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 xml:space="preserve">-Универсальных сборочно-сварочных приспособлений 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-Специализированных сборочно-сварочных приспособлений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 xml:space="preserve">13. Установка приспособлений для защиты обратной стороны сварного шва (для </w:t>
            </w:r>
            <w:proofErr w:type="spellStart"/>
            <w:r>
              <w:rPr>
                <w:rFonts w:ascii="Times New Roman,Bold" w:hAnsi="Times New Roman,Bold" w:cs="Times New Roman,Bold"/>
                <w:lang w:eastAsia="ru-RU"/>
              </w:rPr>
              <w:t>поддува</w:t>
            </w:r>
            <w:proofErr w:type="spellEnd"/>
            <w:r>
              <w:rPr>
                <w:rFonts w:ascii="Times New Roman,Bold" w:hAnsi="Times New Roman,Bold" w:cs="Times New Roman,Bold"/>
                <w:lang w:eastAsia="ru-RU"/>
              </w:rPr>
              <w:t xml:space="preserve"> защитного газа).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14.Выполнение визуально-измерительного контроля точности сборки конструкций под сварку.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15.Выполнение визуально-измерительного контроля геометрии готовых сварных узлов на соответствие требованиям чертежа.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16.Выполнение визуально-измерительного контроля размеров и формы сварных швов в узлах. Выявление и измерение типичных поверхностных дефектов в сварных швах.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17.Выполнение пневматических испытаний герметичности сварной конструкции.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>18.Выполнение гидравлических испытаний герметичности сварной конструкции.</w:t>
            </w:r>
          </w:p>
          <w:p w:rsidR="00ED1003" w:rsidRDefault="00ED1003" w:rsidP="00ED1003">
            <w:pPr>
              <w:rPr>
                <w:rFonts w:ascii="Times New Roman,Bold" w:hAnsi="Times New Roman,Bold" w:cs="Times New Roman,Bold"/>
                <w:lang w:eastAsia="ru-RU"/>
              </w:rPr>
            </w:pPr>
            <w:r>
              <w:rPr>
                <w:rFonts w:ascii="Times New Roman,Bold" w:hAnsi="Times New Roman,Bold" w:cs="Times New Roman,Bold"/>
                <w:lang w:eastAsia="ru-RU"/>
              </w:rPr>
              <w:t xml:space="preserve">19.Чтение карт технологического процесса сварки, оформленных по требованиям ЕСКД </w:t>
            </w:r>
          </w:p>
          <w:p w:rsidR="00ED1003" w:rsidRDefault="00ED1003" w:rsidP="00ED1003">
            <w:pPr>
              <w:tabs>
                <w:tab w:val="left" w:pos="507"/>
              </w:tabs>
            </w:pPr>
            <w:r>
              <w:rPr>
                <w:rFonts w:ascii="Times New Roman,Bold" w:hAnsi="Times New Roman,Bold" w:cs="Times New Roman,Bold"/>
                <w:lang w:eastAsia="ru-RU"/>
              </w:rPr>
              <w:t>20.Чтение технологических карт сварки оформленных по требованиям ISO 15609-1.</w:t>
            </w:r>
          </w:p>
          <w:p w:rsidR="00ED1003" w:rsidRDefault="00ED1003" w:rsidP="00ED1003">
            <w:pPr>
              <w:tabs>
                <w:tab w:val="left" w:pos="507"/>
              </w:tabs>
              <w:jc w:val="center"/>
            </w:pPr>
          </w:p>
        </w:tc>
        <w:tc>
          <w:tcPr>
            <w:tcW w:w="1066" w:type="dxa"/>
          </w:tcPr>
          <w:p w:rsidR="00ED1003" w:rsidRDefault="002728D3" w:rsidP="00ED1003">
            <w:pPr>
              <w:tabs>
                <w:tab w:val="left" w:pos="50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144</w:t>
            </w:r>
          </w:p>
        </w:tc>
        <w:tc>
          <w:tcPr>
            <w:tcW w:w="1002" w:type="dxa"/>
          </w:tcPr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ПК 5.1 - </w:t>
            </w:r>
          </w:p>
          <w:p w:rsidR="00ED1003" w:rsidRDefault="00ED1003" w:rsidP="00ED1003">
            <w:pPr>
              <w:rPr>
                <w:lang w:eastAsia="ru-RU"/>
              </w:rPr>
            </w:pPr>
            <w:r>
              <w:rPr>
                <w:lang w:eastAsia="ru-RU"/>
              </w:rPr>
              <w:t>ПК 5.5</w:t>
            </w:r>
          </w:p>
          <w:p w:rsidR="00ED1003" w:rsidRDefault="00ED1003" w:rsidP="00ED1003">
            <w:pPr>
              <w:rPr>
                <w:b/>
                <w:bCs/>
              </w:rPr>
            </w:pPr>
            <w:r>
              <w:rPr>
                <w:color w:val="000000"/>
                <w:lang w:eastAsia="ru-RU"/>
              </w:rPr>
              <w:t>ОК1-ОК9</w:t>
            </w:r>
          </w:p>
        </w:tc>
      </w:tr>
      <w:tr w:rsidR="00ED1003" w:rsidTr="00ED1003">
        <w:tc>
          <w:tcPr>
            <w:tcW w:w="2985" w:type="dxa"/>
          </w:tcPr>
          <w:p w:rsidR="00ED1003" w:rsidRDefault="00ED1003" w:rsidP="00ED1003">
            <w:pPr>
              <w:tabs>
                <w:tab w:val="left" w:pos="507"/>
              </w:tabs>
            </w:pPr>
          </w:p>
        </w:tc>
        <w:tc>
          <w:tcPr>
            <w:tcW w:w="647" w:type="dxa"/>
          </w:tcPr>
          <w:p w:rsidR="00ED1003" w:rsidRDefault="00ED1003" w:rsidP="00ED1003">
            <w:pPr>
              <w:tabs>
                <w:tab w:val="left" w:pos="507"/>
              </w:tabs>
            </w:pPr>
          </w:p>
        </w:tc>
        <w:tc>
          <w:tcPr>
            <w:tcW w:w="279" w:type="dxa"/>
          </w:tcPr>
          <w:p w:rsidR="00ED1003" w:rsidRDefault="00ED1003" w:rsidP="00ED1003">
            <w:pPr>
              <w:tabs>
                <w:tab w:val="left" w:pos="507"/>
              </w:tabs>
            </w:pPr>
          </w:p>
        </w:tc>
        <w:tc>
          <w:tcPr>
            <w:tcW w:w="8657" w:type="dxa"/>
          </w:tcPr>
          <w:p w:rsidR="00ED1003" w:rsidRDefault="00ED1003" w:rsidP="00ED1003">
            <w:pPr>
              <w:tabs>
                <w:tab w:val="left" w:pos="507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066" w:type="dxa"/>
          </w:tcPr>
          <w:p w:rsidR="00ED1003" w:rsidRDefault="002728D3" w:rsidP="00ED1003">
            <w:pPr>
              <w:tabs>
                <w:tab w:val="left" w:pos="507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532</w:t>
            </w:r>
          </w:p>
        </w:tc>
        <w:tc>
          <w:tcPr>
            <w:tcW w:w="1002" w:type="dxa"/>
          </w:tcPr>
          <w:p w:rsidR="00ED1003" w:rsidRDefault="00ED1003" w:rsidP="00ED1003">
            <w:pPr>
              <w:rPr>
                <w:b/>
                <w:bCs/>
              </w:rPr>
            </w:pPr>
          </w:p>
        </w:tc>
      </w:tr>
    </w:tbl>
    <w:p w:rsidR="00ED1003" w:rsidRDefault="00ED1003">
      <w:pPr>
        <w:pStyle w:val="TableParagraph"/>
        <w:rPr>
          <w:sz w:val="20"/>
        </w:rPr>
      </w:pPr>
    </w:p>
    <w:p w:rsidR="00ED1003" w:rsidRDefault="00ED1003">
      <w:pPr>
        <w:pStyle w:val="TableParagraph"/>
        <w:rPr>
          <w:sz w:val="20"/>
        </w:rPr>
      </w:pPr>
    </w:p>
    <w:p w:rsidR="00ED1003" w:rsidRDefault="00ED1003">
      <w:pPr>
        <w:pStyle w:val="TableParagraph"/>
        <w:rPr>
          <w:sz w:val="20"/>
        </w:rPr>
        <w:sectPr w:rsidR="00ED1003">
          <w:footerReference w:type="default" r:id="rId10"/>
          <w:type w:val="continuous"/>
          <w:pgSz w:w="16840" w:h="11910" w:orient="landscape"/>
          <w:pgMar w:top="1220" w:right="708" w:bottom="1200" w:left="1700" w:header="0" w:footer="980" w:gutter="0"/>
          <w:cols w:space="720"/>
        </w:sectPr>
      </w:pPr>
    </w:p>
    <w:p w:rsidR="002B01B1" w:rsidRDefault="00A811C0" w:rsidP="00191A7E">
      <w:pPr>
        <w:pStyle w:val="a4"/>
        <w:numPr>
          <w:ilvl w:val="0"/>
          <w:numId w:val="2"/>
        </w:numPr>
        <w:tabs>
          <w:tab w:val="left" w:pos="1316"/>
        </w:tabs>
        <w:spacing w:before="71"/>
        <w:ind w:left="1316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МОДУЛЯ</w:t>
      </w:r>
    </w:p>
    <w:p w:rsidR="002B01B1" w:rsidRDefault="00A811C0" w:rsidP="00191A7E">
      <w:pPr>
        <w:pStyle w:val="a4"/>
        <w:numPr>
          <w:ilvl w:val="1"/>
          <w:numId w:val="2"/>
        </w:numPr>
        <w:tabs>
          <w:tab w:val="left" w:pos="1271"/>
        </w:tabs>
        <w:spacing w:line="274" w:lineRule="exact"/>
        <w:ind w:left="1271"/>
        <w:jc w:val="both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2B01B1" w:rsidRDefault="00A811C0">
      <w:pPr>
        <w:pStyle w:val="a3"/>
        <w:tabs>
          <w:tab w:val="left" w:pos="5971"/>
        </w:tabs>
        <w:ind w:left="143" w:right="137" w:firstLine="427"/>
      </w:pPr>
      <w:r>
        <w:t>Кабинет</w:t>
      </w:r>
      <w:r>
        <w:rPr>
          <w:spacing w:val="40"/>
        </w:rPr>
        <w:t xml:space="preserve"> </w:t>
      </w:r>
      <w:r>
        <w:t>«Теоретическое</w:t>
      </w:r>
      <w:r>
        <w:rPr>
          <w:spacing w:val="40"/>
        </w:rPr>
        <w:t xml:space="preserve"> </w:t>
      </w:r>
      <w:r>
        <w:t>обучение»</w:t>
      </w:r>
      <w:r>
        <w:rPr>
          <w:spacing w:val="40"/>
        </w:rPr>
        <w:t xml:space="preserve"> </w:t>
      </w:r>
      <w:r>
        <w:t>оснащенный</w:t>
      </w:r>
      <w:r>
        <w:tab/>
        <w:t>в</w:t>
      </w:r>
      <w:r>
        <w:rPr>
          <w:spacing w:val="38"/>
        </w:rPr>
        <w:t xml:space="preserve"> </w:t>
      </w:r>
      <w:r>
        <w:t>соответствии</w:t>
      </w:r>
      <w:r>
        <w:rPr>
          <w:spacing w:val="39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приложением</w:t>
      </w:r>
      <w:r>
        <w:rPr>
          <w:spacing w:val="38"/>
        </w:rPr>
        <w:t xml:space="preserve"> </w:t>
      </w:r>
      <w:r>
        <w:t xml:space="preserve">3 </w:t>
      </w:r>
      <w:r>
        <w:rPr>
          <w:spacing w:val="-2"/>
        </w:rPr>
        <w:t>ОПОП-П.</w:t>
      </w:r>
    </w:p>
    <w:p w:rsidR="002B01B1" w:rsidRDefault="00A811C0">
      <w:pPr>
        <w:pStyle w:val="a3"/>
        <w:tabs>
          <w:tab w:val="left" w:pos="7707"/>
        </w:tabs>
        <w:ind w:left="143" w:right="147" w:firstLine="427"/>
      </w:pPr>
      <w:r>
        <w:t>Мастерская</w:t>
      </w:r>
      <w:r>
        <w:rPr>
          <w:spacing w:val="40"/>
        </w:rPr>
        <w:t xml:space="preserve"> </w:t>
      </w:r>
      <w:r>
        <w:t>«Технология</w:t>
      </w:r>
      <w:r>
        <w:rPr>
          <w:spacing w:val="40"/>
        </w:rPr>
        <w:t xml:space="preserve"> </w:t>
      </w:r>
      <w:r>
        <w:t>роботизированной</w:t>
      </w:r>
      <w:r>
        <w:rPr>
          <w:spacing w:val="40"/>
        </w:rPr>
        <w:t xml:space="preserve"> </w:t>
      </w:r>
      <w:r>
        <w:t>сварки»,</w:t>
      </w:r>
      <w:r>
        <w:rPr>
          <w:spacing w:val="40"/>
        </w:rPr>
        <w:t xml:space="preserve"> </w:t>
      </w:r>
      <w:r>
        <w:t>оснащенная</w:t>
      </w:r>
      <w:r>
        <w:tab/>
        <w:t>в</w:t>
      </w:r>
      <w:r>
        <w:rPr>
          <w:spacing w:val="25"/>
        </w:rPr>
        <w:t xml:space="preserve"> </w:t>
      </w:r>
      <w:r>
        <w:t>соответствии</w:t>
      </w:r>
      <w:r>
        <w:rPr>
          <w:spacing w:val="26"/>
        </w:rPr>
        <w:t xml:space="preserve"> </w:t>
      </w:r>
      <w:r>
        <w:t>с приложением 3 ОПОП-П.</w:t>
      </w:r>
    </w:p>
    <w:p w:rsidR="002B01B1" w:rsidRDefault="00A811C0">
      <w:pPr>
        <w:pStyle w:val="a3"/>
        <w:ind w:left="570"/>
      </w:pPr>
      <w:r>
        <w:t>Оснащенные</w:t>
      </w:r>
      <w:r>
        <w:rPr>
          <w:spacing w:val="-7"/>
        </w:rPr>
        <w:t xml:space="preserve"> </w:t>
      </w:r>
      <w:r>
        <w:t>базы</w:t>
      </w:r>
      <w:r>
        <w:rPr>
          <w:spacing w:val="-3"/>
        </w:rPr>
        <w:t xml:space="preserve"> </w:t>
      </w:r>
      <w:r>
        <w:t>практики,</w:t>
      </w:r>
      <w:r>
        <w:rPr>
          <w:spacing w:val="-2"/>
        </w:rPr>
        <w:t xml:space="preserve"> </w:t>
      </w:r>
      <w:r>
        <w:t>оснащенные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приложением</w:t>
      </w:r>
      <w:r>
        <w:rPr>
          <w:spacing w:val="-4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ОПОП-</w:t>
      </w:r>
      <w:r>
        <w:rPr>
          <w:spacing w:val="-5"/>
        </w:rPr>
        <w:t>П.</w:t>
      </w:r>
    </w:p>
    <w:p w:rsidR="002B01B1" w:rsidRDefault="002B01B1">
      <w:pPr>
        <w:pStyle w:val="a3"/>
        <w:spacing w:before="2"/>
      </w:pPr>
    </w:p>
    <w:p w:rsidR="002B01B1" w:rsidRDefault="00A811C0" w:rsidP="00191A7E">
      <w:pPr>
        <w:pStyle w:val="a4"/>
        <w:numPr>
          <w:ilvl w:val="1"/>
          <w:numId w:val="2"/>
        </w:numPr>
        <w:tabs>
          <w:tab w:val="left" w:pos="1270"/>
        </w:tabs>
        <w:spacing w:before="1"/>
        <w:ind w:left="1270"/>
        <w:jc w:val="both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2B01B1" w:rsidRDefault="00A811C0" w:rsidP="00191A7E">
      <w:pPr>
        <w:pStyle w:val="a4"/>
        <w:numPr>
          <w:ilvl w:val="2"/>
          <w:numId w:val="2"/>
        </w:numPr>
        <w:tabs>
          <w:tab w:val="left" w:pos="1451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2"/>
          <w:sz w:val="24"/>
        </w:rPr>
        <w:t xml:space="preserve"> издания</w:t>
      </w:r>
    </w:p>
    <w:p w:rsidR="002B01B1" w:rsidRDefault="00A811C0" w:rsidP="00191A7E">
      <w:pPr>
        <w:pStyle w:val="a4"/>
        <w:numPr>
          <w:ilvl w:val="0"/>
          <w:numId w:val="5"/>
        </w:numPr>
        <w:tabs>
          <w:tab w:val="left" w:pos="1135"/>
        </w:tabs>
        <w:ind w:right="139" w:firstLine="707"/>
        <w:jc w:val="both"/>
        <w:rPr>
          <w:sz w:val="24"/>
        </w:rPr>
      </w:pPr>
      <w:proofErr w:type="spellStart"/>
      <w:r>
        <w:rPr>
          <w:sz w:val="24"/>
        </w:rPr>
        <w:t>Дедюх</w:t>
      </w:r>
      <w:proofErr w:type="spellEnd"/>
      <w:r>
        <w:rPr>
          <w:sz w:val="24"/>
        </w:rPr>
        <w:t>, Р.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Технология сварочных работ: сварка плавлением: учебное пособие для среднего профессионального образования / Р.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Дедюх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z w:val="24"/>
        </w:rPr>
        <w:t>2020.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9"/>
          <w:sz w:val="24"/>
        </w:rPr>
        <w:t xml:space="preserve"> </w:t>
      </w:r>
      <w:r>
        <w:rPr>
          <w:sz w:val="24"/>
        </w:rPr>
        <w:t>169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9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978-5-534-03766-1.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1">
        <w:r>
          <w:rPr>
            <w:sz w:val="24"/>
          </w:rPr>
          <w:t>https://urait.ru/bcode/453936</w:t>
        </w:r>
      </w:hyperlink>
      <w:r>
        <w:rPr>
          <w:sz w:val="24"/>
        </w:rPr>
        <w:t>.</w:t>
      </w:r>
    </w:p>
    <w:p w:rsidR="002B01B1" w:rsidRDefault="00A811C0" w:rsidP="00191A7E">
      <w:pPr>
        <w:pStyle w:val="a4"/>
        <w:numPr>
          <w:ilvl w:val="0"/>
          <w:numId w:val="5"/>
        </w:numPr>
        <w:tabs>
          <w:tab w:val="left" w:pos="1135"/>
        </w:tabs>
        <w:ind w:right="142" w:firstLine="707"/>
        <w:jc w:val="both"/>
        <w:rPr>
          <w:sz w:val="24"/>
        </w:rPr>
      </w:pPr>
      <w:r>
        <w:rPr>
          <w:sz w:val="24"/>
        </w:rPr>
        <w:t xml:space="preserve">Климов А.С., </w:t>
      </w:r>
      <w:proofErr w:type="spellStart"/>
      <w:r>
        <w:rPr>
          <w:sz w:val="24"/>
        </w:rPr>
        <w:t>Машнин</w:t>
      </w:r>
      <w:proofErr w:type="spellEnd"/>
      <w:r>
        <w:rPr>
          <w:sz w:val="24"/>
        </w:rPr>
        <w:t xml:space="preserve"> Н.Е. Роботизированные технологические комплексы и автоматические линии в сварке 2011- 234с</w:t>
      </w:r>
    </w:p>
    <w:p w:rsidR="002B01B1" w:rsidRDefault="00A811C0" w:rsidP="00191A7E">
      <w:pPr>
        <w:pStyle w:val="a4"/>
        <w:numPr>
          <w:ilvl w:val="0"/>
          <w:numId w:val="5"/>
        </w:numPr>
        <w:tabs>
          <w:tab w:val="left" w:pos="1135"/>
        </w:tabs>
        <w:ind w:right="135" w:firstLine="707"/>
        <w:jc w:val="both"/>
        <w:rPr>
          <w:sz w:val="24"/>
        </w:rPr>
      </w:pPr>
      <w:r>
        <w:rPr>
          <w:sz w:val="24"/>
        </w:rPr>
        <w:t>Новокрещенов, В. В. Неразрушающий контроль сварных соединений в машиностроении: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образования / В.</w:t>
      </w:r>
      <w:r>
        <w:rPr>
          <w:spacing w:val="-2"/>
          <w:sz w:val="24"/>
        </w:rPr>
        <w:t xml:space="preserve"> </w:t>
      </w:r>
      <w:r>
        <w:rPr>
          <w:sz w:val="24"/>
        </w:rPr>
        <w:t>В. Новокрещенов, Р. 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Родякина</w:t>
      </w:r>
      <w:proofErr w:type="spellEnd"/>
      <w:r>
        <w:rPr>
          <w:sz w:val="24"/>
        </w:rPr>
        <w:t>; под научной редакцией Н. Н.</w:t>
      </w:r>
      <w:r>
        <w:rPr>
          <w:spacing w:val="-2"/>
          <w:sz w:val="24"/>
        </w:rPr>
        <w:t xml:space="preserve"> </w:t>
      </w:r>
      <w:r>
        <w:rPr>
          <w:sz w:val="24"/>
        </w:rPr>
        <w:t>Прохорова.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— 301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 ISBN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978-5-534-07186-3.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2">
        <w:r>
          <w:rPr>
            <w:sz w:val="24"/>
          </w:rPr>
          <w:t>https://urait.ru/bcode/453724</w:t>
        </w:r>
      </w:hyperlink>
    </w:p>
    <w:p w:rsidR="002B01B1" w:rsidRDefault="00A811C0" w:rsidP="00191A7E">
      <w:pPr>
        <w:pStyle w:val="a4"/>
        <w:numPr>
          <w:ilvl w:val="0"/>
          <w:numId w:val="5"/>
        </w:numPr>
        <w:tabs>
          <w:tab w:val="left" w:pos="1135"/>
        </w:tabs>
        <w:ind w:right="135" w:firstLine="707"/>
        <w:jc w:val="both"/>
        <w:rPr>
          <w:sz w:val="24"/>
        </w:rPr>
      </w:pPr>
      <w:r>
        <w:rPr>
          <w:sz w:val="24"/>
        </w:rPr>
        <w:t>Технология сварочных работ: теория и технология контактной сварки: учебное пособие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80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Ф.</w:t>
      </w:r>
      <w:r>
        <w:rPr>
          <w:spacing w:val="-2"/>
          <w:sz w:val="24"/>
        </w:rPr>
        <w:t xml:space="preserve"> </w:t>
      </w:r>
      <w:r>
        <w:rPr>
          <w:sz w:val="24"/>
        </w:rPr>
        <w:t>Катаев,</w:t>
      </w:r>
      <w:r>
        <w:rPr>
          <w:spacing w:val="80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Милютин</w:t>
      </w:r>
      <w:proofErr w:type="spellEnd"/>
      <w:r>
        <w:rPr>
          <w:sz w:val="24"/>
        </w:rPr>
        <w:t>, М.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Близник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2020. —</w:t>
      </w:r>
      <w:r>
        <w:rPr>
          <w:spacing w:val="40"/>
          <w:sz w:val="24"/>
        </w:rPr>
        <w:t xml:space="preserve"> </w:t>
      </w:r>
      <w:r>
        <w:rPr>
          <w:sz w:val="24"/>
        </w:rPr>
        <w:t>146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 ISBN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978-5-534-10927-6.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3">
        <w:r>
          <w:rPr>
            <w:sz w:val="24"/>
          </w:rPr>
          <w:t>https://urait.ru/bcode/456880</w:t>
        </w:r>
      </w:hyperlink>
    </w:p>
    <w:p w:rsidR="002B01B1" w:rsidRDefault="00A811C0" w:rsidP="00191A7E">
      <w:pPr>
        <w:pStyle w:val="a4"/>
        <w:numPr>
          <w:ilvl w:val="0"/>
          <w:numId w:val="5"/>
        </w:numPr>
        <w:tabs>
          <w:tab w:val="left" w:pos="1135"/>
        </w:tabs>
        <w:ind w:right="135" w:firstLine="707"/>
        <w:jc w:val="both"/>
        <w:rPr>
          <w:sz w:val="24"/>
        </w:rPr>
      </w:pPr>
      <w:r>
        <w:rPr>
          <w:sz w:val="24"/>
        </w:rPr>
        <w:t>Черепахин, А. А. Технология сварочных работ: учебник для среднего профессионального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Черепахин,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4"/>
          <w:sz w:val="24"/>
        </w:rPr>
        <w:t xml:space="preserve"> </w:t>
      </w:r>
      <w:r>
        <w:rPr>
          <w:sz w:val="24"/>
        </w:rPr>
        <w:t>Виноградов,</w:t>
      </w:r>
      <w:r>
        <w:rPr>
          <w:spacing w:val="-6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Ф.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Шпунькин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— 269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978-5-534-08456-6.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4">
        <w:r>
          <w:rPr>
            <w:sz w:val="24"/>
          </w:rPr>
          <w:t>https://urait.ru/bcode/453937</w:t>
        </w:r>
      </w:hyperlink>
    </w:p>
    <w:p w:rsidR="002B01B1" w:rsidRDefault="00A811C0">
      <w:pPr>
        <w:pStyle w:val="a3"/>
        <w:ind w:left="143" w:right="138"/>
        <w:jc w:val="both"/>
      </w:pPr>
      <w:r>
        <w:t xml:space="preserve">ГОСТ 16037-80 «Соединения сварные стальных трубопроводов. Основные типы, конструктивные элементы и размеры». — Текст: электронный // Электронный фонд правовых и нормативно-технических документов: [сайт]. — URL: </w:t>
      </w:r>
      <w:r>
        <w:rPr>
          <w:spacing w:val="-2"/>
        </w:rPr>
        <w:t>https://docs.cntd.ru/document/1200001918</w:t>
      </w:r>
    </w:p>
    <w:p w:rsidR="002B01B1" w:rsidRDefault="00A811C0">
      <w:pPr>
        <w:pStyle w:val="a3"/>
        <w:ind w:left="143" w:right="139"/>
        <w:jc w:val="both"/>
      </w:pPr>
      <w:r>
        <w:t xml:space="preserve">ГОСТ 14771-76 «Дуговая сварка в защитном газе. Соединения сварные. Основные типы, конструктивные элементы и размеры»— Текст: электронный // Электронный фонд правовых и нормативно-технических документов: [сайт]. — URL: </w:t>
      </w:r>
      <w:r>
        <w:rPr>
          <w:spacing w:val="-2"/>
        </w:rPr>
        <w:t>https://docs.cntd.ru/document/1200004932</w:t>
      </w:r>
    </w:p>
    <w:p w:rsidR="002B01B1" w:rsidRDefault="00A811C0">
      <w:pPr>
        <w:pStyle w:val="a3"/>
        <w:ind w:left="143" w:right="138"/>
        <w:jc w:val="both"/>
      </w:pPr>
      <w:r>
        <w:t xml:space="preserve">ГОСТ 5264-80 «Ручная дуговая сварка. Соединения сварные. Основные типы, конструктивные элементы и размеры» — Текст: электронный // Электронный фонд правовых и нормативно-технических документов: [сайт]. — URL: </w:t>
      </w:r>
      <w:r>
        <w:rPr>
          <w:spacing w:val="-2"/>
        </w:rPr>
        <w:t>https://docs.cntd.ru/document/1200004379</w:t>
      </w:r>
    </w:p>
    <w:p w:rsidR="002B01B1" w:rsidRDefault="00A811C0">
      <w:pPr>
        <w:pStyle w:val="a3"/>
        <w:ind w:left="143" w:right="137"/>
        <w:jc w:val="both"/>
      </w:pPr>
      <w:r>
        <w:t xml:space="preserve">ГОСТ 11534-75 «Ручная дуговая сварка. Соединения сварные под острыми и тупыми углами. Основные типы, конструктивные элементы и размеры» — Текст: электронный // Электронный фонд правовых и нормативно-технических документов: [сайт]. — URL: </w:t>
      </w:r>
      <w:r>
        <w:rPr>
          <w:spacing w:val="-2"/>
        </w:rPr>
        <w:t>https://docs.cntd.ru/document/1200004687</w:t>
      </w:r>
    </w:p>
    <w:p w:rsidR="002B01B1" w:rsidRDefault="00A811C0">
      <w:pPr>
        <w:pStyle w:val="a3"/>
        <w:tabs>
          <w:tab w:val="left" w:pos="1822"/>
          <w:tab w:val="left" w:pos="2645"/>
          <w:tab w:val="left" w:pos="5931"/>
          <w:tab w:val="left" w:pos="7893"/>
          <w:tab w:val="left" w:pos="9259"/>
        </w:tabs>
        <w:ind w:left="143" w:right="137"/>
        <w:jc w:val="both"/>
      </w:pPr>
      <w:r>
        <w:t xml:space="preserve">ГОСТ 8713-79 «Сварка под флюсом. Соединения сварные. Основные типы, конструктивные элементы и размеры»— Текст: электронный // Электронный фонд </w:t>
      </w:r>
      <w:r>
        <w:rPr>
          <w:spacing w:val="-2"/>
        </w:rPr>
        <w:t>правовых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нормативно-технических</w:t>
      </w:r>
      <w:r>
        <w:tab/>
      </w:r>
      <w:r>
        <w:rPr>
          <w:spacing w:val="-2"/>
        </w:rPr>
        <w:t>документов:</w:t>
      </w:r>
      <w:r>
        <w:tab/>
      </w:r>
      <w:r>
        <w:rPr>
          <w:spacing w:val="-2"/>
        </w:rPr>
        <w:t>[сайт].</w:t>
      </w:r>
      <w:r>
        <w:tab/>
      </w:r>
      <w:r>
        <w:rPr>
          <w:spacing w:val="-10"/>
        </w:rPr>
        <w:t xml:space="preserve">— </w:t>
      </w:r>
      <w:r>
        <w:t>URL</w:t>
      </w:r>
      <w:proofErr w:type="gramStart"/>
      <w:r>
        <w:t xml:space="preserve"> :</w:t>
      </w:r>
      <w:proofErr w:type="spellStart"/>
      <w:proofErr w:type="gramEnd"/>
      <w:r>
        <w:t>https</w:t>
      </w:r>
      <w:proofErr w:type="spellEnd"/>
      <w:r>
        <w:t>://docs.cntd.ru/</w:t>
      </w:r>
      <w:proofErr w:type="spellStart"/>
      <w:r>
        <w:t>document</w:t>
      </w:r>
      <w:proofErr w:type="spellEnd"/>
      <w:r>
        <w:t>/1200004491</w:t>
      </w:r>
    </w:p>
    <w:p w:rsidR="002B01B1" w:rsidRDefault="002B01B1">
      <w:pPr>
        <w:pStyle w:val="a3"/>
        <w:jc w:val="both"/>
        <w:sectPr w:rsidR="002B01B1">
          <w:footerReference w:type="default" r:id="rId15"/>
          <w:pgSz w:w="11910" w:h="16840"/>
          <w:pgMar w:top="1040" w:right="708" w:bottom="280" w:left="1559" w:header="0" w:footer="0" w:gutter="0"/>
          <w:cols w:space="720"/>
        </w:sectPr>
      </w:pPr>
    </w:p>
    <w:p w:rsidR="002B01B1" w:rsidRDefault="00A811C0" w:rsidP="00191A7E">
      <w:pPr>
        <w:pStyle w:val="a4"/>
        <w:numPr>
          <w:ilvl w:val="2"/>
          <w:numId w:val="2"/>
        </w:numPr>
        <w:tabs>
          <w:tab w:val="left" w:pos="1451"/>
        </w:tabs>
        <w:spacing w:before="64" w:line="274" w:lineRule="exact"/>
        <w:jc w:val="both"/>
        <w:rPr>
          <w:b/>
          <w:sz w:val="24"/>
        </w:rPr>
      </w:pPr>
      <w:r>
        <w:rPr>
          <w:b/>
          <w:sz w:val="24"/>
        </w:rPr>
        <w:lastRenderedPageBreak/>
        <w:t>Дополнительные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35" w:firstLine="427"/>
        <w:jc w:val="both"/>
        <w:rPr>
          <w:sz w:val="24"/>
        </w:rPr>
      </w:pPr>
      <w:r>
        <w:rPr>
          <w:sz w:val="24"/>
        </w:rPr>
        <w:t>Сварка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сварщик:</w:t>
      </w:r>
      <w:r>
        <w:rPr>
          <w:spacing w:val="-14"/>
          <w:sz w:val="24"/>
        </w:rPr>
        <w:t xml:space="preserve"> </w:t>
      </w:r>
      <w:r>
        <w:rPr>
          <w:sz w:val="24"/>
        </w:rPr>
        <w:t>сайт,</w:t>
      </w:r>
      <w:r>
        <w:rPr>
          <w:spacing w:val="-13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4"/>
          <w:sz w:val="24"/>
        </w:rPr>
        <w:t xml:space="preserve"> </w:t>
      </w:r>
      <w:r>
        <w:rPr>
          <w:sz w:val="24"/>
        </w:rPr>
        <w:t>2022.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URL:</w:t>
      </w:r>
      <w:r>
        <w:rPr>
          <w:spacing w:val="-14"/>
          <w:sz w:val="24"/>
        </w:rPr>
        <w:t xml:space="preserve"> </w:t>
      </w:r>
      <w:r>
        <w:rPr>
          <w:sz w:val="24"/>
        </w:rPr>
        <w:t>https://weldering.com/</w:t>
      </w:r>
      <w:r>
        <w:rPr>
          <w:spacing w:val="-12"/>
          <w:sz w:val="24"/>
        </w:rPr>
        <w:t xml:space="preserve"> </w:t>
      </w:r>
      <w:r>
        <w:rPr>
          <w:sz w:val="24"/>
        </w:rPr>
        <w:t>—</w:t>
      </w:r>
      <w:r>
        <w:rPr>
          <w:spacing w:val="-12"/>
          <w:sz w:val="24"/>
        </w:rPr>
        <w:t xml:space="preserve"> </w:t>
      </w:r>
      <w:r>
        <w:rPr>
          <w:sz w:val="24"/>
        </w:rPr>
        <w:t>Режим доступа: свободный</w:t>
      </w:r>
      <w:proofErr w:type="gramStart"/>
      <w:r>
        <w:rPr>
          <w:sz w:val="24"/>
        </w:rPr>
        <w:t xml:space="preserve"> .</w:t>
      </w:r>
      <w:proofErr w:type="gramEnd"/>
      <w:r>
        <w:rPr>
          <w:sz w:val="24"/>
        </w:rPr>
        <w:t>-Текст: электронный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618"/>
        </w:tabs>
        <w:ind w:right="137" w:firstLine="427"/>
        <w:jc w:val="both"/>
        <w:rPr>
          <w:sz w:val="24"/>
        </w:rPr>
      </w:pPr>
      <w:r>
        <w:rPr>
          <w:sz w:val="24"/>
        </w:rPr>
        <w:t xml:space="preserve">Техническая литература: Сварка: сайт, Москва, 2022.– URL: </w:t>
      </w:r>
      <w:hyperlink r:id="rId16">
        <w:r>
          <w:rPr>
            <w:sz w:val="24"/>
            <w:u w:val="single"/>
          </w:rPr>
          <w:t>http://booktech.ru/books/svarka/svarka.</w:t>
        </w:r>
      </w:hyperlink>
      <w:r>
        <w:rPr>
          <w:sz w:val="24"/>
        </w:rPr>
        <w:t>-Режим доступа: свободный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Текст: электронный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35" w:firstLine="427"/>
        <w:jc w:val="both"/>
        <w:rPr>
          <w:sz w:val="24"/>
        </w:rPr>
      </w:pPr>
      <w:proofErr w:type="gramStart"/>
      <w:r>
        <w:rPr>
          <w:sz w:val="24"/>
        </w:rPr>
        <w:t>Алешин</w:t>
      </w:r>
      <w:proofErr w:type="gramEnd"/>
      <w:r>
        <w:rPr>
          <w:sz w:val="24"/>
        </w:rPr>
        <w:t>, Н.П. Сварка. Резка. Контроль. Справочник в 2-х томах / Н.П. Алешин, Г.Г.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Чернышов</w:t>
      </w:r>
      <w:proofErr w:type="spellEnd"/>
      <w:r>
        <w:rPr>
          <w:sz w:val="24"/>
        </w:rPr>
        <w:t>. – М.: Машиностроение, 2004. – 1136 с.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45" w:firstLine="427"/>
        <w:jc w:val="both"/>
        <w:rPr>
          <w:sz w:val="24"/>
        </w:rPr>
      </w:pPr>
      <w:r>
        <w:rPr>
          <w:sz w:val="24"/>
        </w:rPr>
        <w:t>Виноградов, В.С. Электрическая дуговая сварка: учебник / В.С. Виноградов. – Москва</w:t>
      </w:r>
      <w:proofErr w:type="gramStart"/>
      <w:r>
        <w:rPr>
          <w:sz w:val="24"/>
        </w:rPr>
        <w:t xml:space="preserve">.: </w:t>
      </w:r>
      <w:proofErr w:type="gramEnd"/>
      <w:r>
        <w:rPr>
          <w:sz w:val="24"/>
        </w:rPr>
        <w:t>Издательский центр «Академия», 2010. – 320 с.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43" w:firstLine="427"/>
        <w:jc w:val="both"/>
        <w:rPr>
          <w:sz w:val="24"/>
        </w:rPr>
      </w:pPr>
      <w:proofErr w:type="spellStart"/>
      <w:r>
        <w:rPr>
          <w:sz w:val="24"/>
        </w:rPr>
        <w:t>Кошкарёв</w:t>
      </w:r>
      <w:proofErr w:type="spellEnd"/>
      <w:r>
        <w:rPr>
          <w:sz w:val="24"/>
        </w:rPr>
        <w:t xml:space="preserve">, Б.Т. Теория сварочных процессов: Учебное пособие / Б.Т. </w:t>
      </w:r>
      <w:proofErr w:type="spellStart"/>
      <w:r>
        <w:rPr>
          <w:sz w:val="24"/>
        </w:rPr>
        <w:t>Кошкарёв</w:t>
      </w:r>
      <w:proofErr w:type="spellEnd"/>
      <w:r>
        <w:rPr>
          <w:sz w:val="24"/>
        </w:rPr>
        <w:t>. – Ростов н</w:t>
      </w:r>
      <w:proofErr w:type="gramStart"/>
      <w:r>
        <w:rPr>
          <w:sz w:val="24"/>
        </w:rPr>
        <w:t>/Д</w:t>
      </w:r>
      <w:proofErr w:type="gramEnd"/>
      <w:r>
        <w:rPr>
          <w:sz w:val="24"/>
        </w:rPr>
        <w:t>: Издательский центр ДГТУ, 2003. – 217 с.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41" w:firstLine="427"/>
        <w:jc w:val="both"/>
        <w:rPr>
          <w:sz w:val="24"/>
        </w:rPr>
      </w:pPr>
      <w:r>
        <w:rPr>
          <w:sz w:val="24"/>
        </w:rPr>
        <w:t xml:space="preserve">Левченко, О.Г. Современные средства защиты сварщиков / О.Г. Левченко, В.А. </w:t>
      </w:r>
      <w:proofErr w:type="spellStart"/>
      <w:r>
        <w:rPr>
          <w:sz w:val="24"/>
        </w:rPr>
        <w:t>Метлицкий</w:t>
      </w:r>
      <w:proofErr w:type="spellEnd"/>
      <w:r>
        <w:rPr>
          <w:sz w:val="24"/>
        </w:rPr>
        <w:t xml:space="preserve">. – Киев: </w:t>
      </w:r>
      <w:proofErr w:type="spellStart"/>
      <w:r>
        <w:rPr>
          <w:sz w:val="24"/>
        </w:rPr>
        <w:t>Екотехнолог</w:t>
      </w:r>
      <w:proofErr w:type="gramStart"/>
      <w:r>
        <w:rPr>
          <w:sz w:val="24"/>
        </w:rPr>
        <w:t>i</w:t>
      </w:r>
      <w:proofErr w:type="gramEnd"/>
      <w:r>
        <w:rPr>
          <w:sz w:val="24"/>
        </w:rPr>
        <w:t>я</w:t>
      </w:r>
      <w:proofErr w:type="spellEnd"/>
      <w:r>
        <w:rPr>
          <w:sz w:val="24"/>
        </w:rPr>
        <w:t>, 2001. – 84 с.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46" w:firstLine="427"/>
        <w:jc w:val="both"/>
        <w:rPr>
          <w:sz w:val="24"/>
        </w:rPr>
      </w:pPr>
      <w:r>
        <w:rPr>
          <w:sz w:val="24"/>
        </w:rPr>
        <w:t>Овчинников, В.В. Оборудование, техника и технология сварки и резки металлов / В.В. Овчинников. – Москва</w:t>
      </w:r>
      <w:proofErr w:type="gramStart"/>
      <w:r>
        <w:rPr>
          <w:sz w:val="24"/>
        </w:rPr>
        <w:t xml:space="preserve">.: </w:t>
      </w:r>
      <w:proofErr w:type="spellStart"/>
      <w:proofErr w:type="gramEnd"/>
      <w:r>
        <w:rPr>
          <w:sz w:val="24"/>
        </w:rPr>
        <w:t>КноРус</w:t>
      </w:r>
      <w:proofErr w:type="spellEnd"/>
      <w:r>
        <w:rPr>
          <w:sz w:val="24"/>
        </w:rPr>
        <w:t>, 2012. – 304 с.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38" w:firstLine="427"/>
        <w:jc w:val="both"/>
        <w:rPr>
          <w:sz w:val="24"/>
        </w:rPr>
      </w:pPr>
      <w:r>
        <w:rPr>
          <w:sz w:val="24"/>
        </w:rPr>
        <w:t>Полевой, Г.В. Газопламенная обработка металлов. Учебник для студентов учреждений среднего профессионального образования / Г.В. Полевой – Москва</w:t>
      </w:r>
      <w:proofErr w:type="gramStart"/>
      <w:r>
        <w:rPr>
          <w:sz w:val="24"/>
        </w:rPr>
        <w:t xml:space="preserve">.: </w:t>
      </w:r>
      <w:proofErr w:type="gramEnd"/>
      <w:r>
        <w:rPr>
          <w:sz w:val="24"/>
        </w:rPr>
        <w:t>Издательский центр «Академия», 2005. – 336 с.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48" w:firstLine="427"/>
        <w:jc w:val="both"/>
        <w:rPr>
          <w:sz w:val="24"/>
        </w:rPr>
      </w:pPr>
      <w:proofErr w:type="spellStart"/>
      <w:r>
        <w:rPr>
          <w:sz w:val="24"/>
        </w:rPr>
        <w:t>Чернышов</w:t>
      </w:r>
      <w:proofErr w:type="spellEnd"/>
      <w:r>
        <w:rPr>
          <w:sz w:val="24"/>
        </w:rPr>
        <w:t xml:space="preserve">, Г.Г. Основы теории сварки и термической резки металлов / Г.Г. </w:t>
      </w:r>
      <w:proofErr w:type="spellStart"/>
      <w:r>
        <w:rPr>
          <w:sz w:val="24"/>
        </w:rPr>
        <w:t>Чернышов</w:t>
      </w:r>
      <w:proofErr w:type="spellEnd"/>
      <w:r>
        <w:rPr>
          <w:sz w:val="24"/>
        </w:rPr>
        <w:t xml:space="preserve">. – М.: </w:t>
      </w:r>
      <w:proofErr w:type="spellStart"/>
      <w:r>
        <w:rPr>
          <w:sz w:val="24"/>
        </w:rPr>
        <w:t>Academia</w:t>
      </w:r>
      <w:proofErr w:type="spellEnd"/>
      <w:r>
        <w:rPr>
          <w:sz w:val="24"/>
        </w:rPr>
        <w:t>, 2010. – 208 с.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43" w:firstLine="427"/>
        <w:jc w:val="both"/>
        <w:rPr>
          <w:sz w:val="24"/>
        </w:rPr>
      </w:pPr>
      <w:r>
        <w:rPr>
          <w:sz w:val="24"/>
        </w:rPr>
        <w:t>Ручная дуговая сварка. Руководство для начинающих. Электронный учебник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Челябинск:. ЧИРПО,, 2020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558"/>
        </w:tabs>
        <w:ind w:right="140" w:firstLine="427"/>
        <w:jc w:val="both"/>
        <w:rPr>
          <w:sz w:val="24"/>
        </w:rPr>
      </w:pPr>
      <w:r>
        <w:rPr>
          <w:sz w:val="24"/>
        </w:rPr>
        <w:t>Конкурсная документация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Национального чемпионата «Профессионалы» </w:t>
      </w:r>
      <w:r>
        <w:rPr>
          <w:spacing w:val="-2"/>
          <w:sz w:val="24"/>
        </w:rPr>
        <w:t>2024г.</w:t>
      </w:r>
    </w:p>
    <w:p w:rsidR="002B01B1" w:rsidRDefault="00A811C0" w:rsidP="00191A7E">
      <w:pPr>
        <w:pStyle w:val="a4"/>
        <w:numPr>
          <w:ilvl w:val="0"/>
          <w:numId w:val="4"/>
        </w:numPr>
        <w:tabs>
          <w:tab w:val="left" w:pos="1618"/>
        </w:tabs>
        <w:ind w:left="1618" w:hanging="1048"/>
        <w:jc w:val="both"/>
        <w:rPr>
          <w:sz w:val="24"/>
        </w:rPr>
      </w:pPr>
      <w:r>
        <w:rPr>
          <w:sz w:val="24"/>
        </w:rPr>
        <w:t>Документация</w:t>
      </w:r>
      <w:r>
        <w:rPr>
          <w:spacing w:val="48"/>
          <w:sz w:val="24"/>
        </w:rPr>
        <w:t xml:space="preserve">  </w:t>
      </w:r>
      <w:r>
        <w:rPr>
          <w:sz w:val="24"/>
        </w:rPr>
        <w:t>Демонстрационного</w:t>
      </w:r>
      <w:r>
        <w:rPr>
          <w:spacing w:val="47"/>
          <w:sz w:val="24"/>
        </w:rPr>
        <w:t xml:space="preserve">  </w:t>
      </w:r>
      <w:r>
        <w:rPr>
          <w:sz w:val="24"/>
        </w:rPr>
        <w:t>экзамена</w:t>
      </w:r>
      <w:r>
        <w:rPr>
          <w:spacing w:val="48"/>
          <w:sz w:val="24"/>
        </w:rPr>
        <w:t xml:space="preserve">  </w:t>
      </w:r>
      <w:r>
        <w:rPr>
          <w:sz w:val="24"/>
        </w:rPr>
        <w:t>2024</w:t>
      </w:r>
      <w:r>
        <w:rPr>
          <w:spacing w:val="54"/>
          <w:w w:val="150"/>
          <w:sz w:val="24"/>
        </w:rPr>
        <w:t xml:space="preserve">   </w:t>
      </w:r>
      <w:r>
        <w:rPr>
          <w:sz w:val="24"/>
        </w:rPr>
        <w:t>по</w:t>
      </w:r>
      <w:r>
        <w:rPr>
          <w:spacing w:val="49"/>
          <w:sz w:val="24"/>
        </w:rPr>
        <w:t xml:space="preserve">  </w:t>
      </w:r>
      <w:r>
        <w:rPr>
          <w:spacing w:val="-2"/>
          <w:sz w:val="24"/>
        </w:rPr>
        <w:t>компетенции</w:t>
      </w:r>
    </w:p>
    <w:p w:rsidR="002B01B1" w:rsidRDefault="00A811C0">
      <w:pPr>
        <w:pStyle w:val="a3"/>
        <w:ind w:left="143"/>
        <w:jc w:val="both"/>
      </w:pPr>
      <w:r>
        <w:t>«Сварочные</w:t>
      </w:r>
      <w:r>
        <w:rPr>
          <w:spacing w:val="-6"/>
        </w:rPr>
        <w:t xml:space="preserve"> </w:t>
      </w:r>
      <w:r>
        <w:rPr>
          <w:spacing w:val="-2"/>
        </w:rPr>
        <w:t>технологии».</w:t>
      </w:r>
    </w:p>
    <w:p w:rsidR="002B01B1" w:rsidRDefault="002B01B1">
      <w:pPr>
        <w:pStyle w:val="a3"/>
        <w:jc w:val="both"/>
        <w:sectPr w:rsidR="002B01B1">
          <w:footerReference w:type="default" r:id="rId17"/>
          <w:pgSz w:w="11910" w:h="16840"/>
          <w:pgMar w:top="1160" w:right="708" w:bottom="1160" w:left="1559" w:header="0" w:footer="975" w:gutter="0"/>
          <w:pgNumType w:start="141"/>
          <w:cols w:space="720"/>
        </w:sectPr>
      </w:pPr>
    </w:p>
    <w:p w:rsidR="002B01B1" w:rsidRDefault="00A811C0" w:rsidP="00191A7E">
      <w:pPr>
        <w:pStyle w:val="a4"/>
        <w:numPr>
          <w:ilvl w:val="0"/>
          <w:numId w:val="2"/>
        </w:numPr>
        <w:tabs>
          <w:tab w:val="left" w:pos="1901"/>
          <w:tab w:val="left" w:pos="2728"/>
        </w:tabs>
        <w:spacing w:before="64" w:after="4"/>
        <w:ind w:right="1658" w:hanging="1067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ОСВОЕНИЯ ПРОФЕССИОНАЛЬНОГО МОДУЛЯ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5245"/>
        <w:gridCol w:w="2554"/>
      </w:tblGrid>
      <w:tr w:rsidR="002B01B1">
        <w:trPr>
          <w:trHeight w:val="506"/>
        </w:trPr>
        <w:tc>
          <w:tcPr>
            <w:tcW w:w="1313" w:type="dxa"/>
          </w:tcPr>
          <w:p w:rsidR="002B01B1" w:rsidRDefault="00A811C0">
            <w:pPr>
              <w:pStyle w:val="TableParagraph"/>
              <w:spacing w:line="254" w:lineRule="exact"/>
              <w:ind w:left="489" w:right="231" w:hanging="245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ПК, </w:t>
            </w:r>
            <w:proofErr w:type="gramStart"/>
            <w:r>
              <w:rPr>
                <w:b/>
                <w:spacing w:val="-6"/>
              </w:rPr>
              <w:t>ОК</w:t>
            </w:r>
            <w:proofErr w:type="gramEnd"/>
          </w:p>
        </w:tc>
        <w:tc>
          <w:tcPr>
            <w:tcW w:w="5245" w:type="dxa"/>
          </w:tcPr>
          <w:p w:rsidR="002B01B1" w:rsidRDefault="00A811C0">
            <w:pPr>
              <w:pStyle w:val="TableParagraph"/>
              <w:spacing w:line="254" w:lineRule="exact"/>
              <w:ind w:left="652" w:firstLine="513"/>
              <w:rPr>
                <w:b/>
              </w:rPr>
            </w:pPr>
            <w:r>
              <w:rPr>
                <w:b/>
              </w:rPr>
              <w:t>Критерии оценки результата (показатели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освоенности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компетенций)</w:t>
            </w:r>
          </w:p>
        </w:tc>
        <w:tc>
          <w:tcPr>
            <w:tcW w:w="2554" w:type="dxa"/>
          </w:tcPr>
          <w:p w:rsidR="002B01B1" w:rsidRDefault="00A811C0">
            <w:pPr>
              <w:pStyle w:val="TableParagraph"/>
              <w:spacing w:line="254" w:lineRule="exact"/>
              <w:ind w:left="516" w:right="203" w:hanging="204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 методы оценки</w:t>
            </w:r>
          </w:p>
        </w:tc>
      </w:tr>
      <w:tr w:rsidR="002728D3" w:rsidTr="002728D3">
        <w:trPr>
          <w:trHeight w:val="5096"/>
        </w:trPr>
        <w:tc>
          <w:tcPr>
            <w:tcW w:w="1313" w:type="dxa"/>
          </w:tcPr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6.1</w:t>
            </w:r>
          </w:p>
        </w:tc>
        <w:tc>
          <w:tcPr>
            <w:tcW w:w="5245" w:type="dxa"/>
          </w:tcPr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 xml:space="preserve">Навыки: 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Подготовка рабочего места к проведению контроля сборки под сварку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Входной контроль сварочных материалов для сварки углеродистых и низколегированных сталей и сплавов и полимерных материалов или верификация его результатов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Идентификация (аналоговая и цифровая) собираемых под сварку деталей, изделий, узлов и конструкций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Контроль размеров конструктивных элементов подготовленных кромок и чистоты свариваемых деталей из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Контроль качества и приемка сборки под сварку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Контроль выполнения ремонта прихваток и дефектных участков кромок свариваемых деталей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Оформление документации (актов, заключений, ведомостей) по результатам контроля сборки под сварку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 xml:space="preserve">Умения: 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 xml:space="preserve">Организовывать рабочее место </w:t>
            </w:r>
            <w:proofErr w:type="gramStart"/>
            <w:r>
              <w:t>для выполнения работ по контролю в соответствии с требованиями нормативных технических документов к уровню</w:t>
            </w:r>
            <w:proofErr w:type="gramEnd"/>
            <w:r>
              <w:t xml:space="preserve"> освещенности, контрастности, углу обзора и расстояния до контролируемого объекта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Выполнять работы по контролю в соответствии с требованиями охраны труда, пожарной, промышленной, экологической безопасности и электробезопасности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Определять исправность средств контроля (измерительного инструмента, оборудования, оптических средств) и срок их поверки (калибровки)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Читать чертежи и применять нормативно-техническую, проектную, конструкторскую и технологическую документацию по сборке, сварке и контролю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Выполнять входной контроль сварочных материалов для сварки углеродистых и низколегированных сталей и сплавов и полимерных материалов или верификацию его результатов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Устанавливать соответствие сварочных материалов и качества их подготовки (сушки, прокаливания, чистоты поверхности) требованиям нормативно-технической, проектной, конструкторской и технологической документации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Использовать технику цифровой идентификации собираемых под сварку деталей, изделий, узлов и конструкций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Устанавливать соответствие конструктивных элементов подготовленных кромок и чистоты свариваемых деталей из углеродистых и низколегированных сталей и сплавов и полимерных материалов требованиям нормативно-технической, проектной, конструкторской и технологической документации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lastRenderedPageBreak/>
              <w:t></w:t>
            </w:r>
            <w:r>
              <w:tab/>
              <w:t>Устанавливать соответствие деталей и собранных под сварку изделий, узлов и конструкций требованиям нормативно-технической, проектной, конструкторской и технологической документации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Оформлять документацию (акты, заключения, ведомости) по результатам контроля сборки под сварку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 xml:space="preserve">Знания: 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Требования к оснащению и организации рабочего места для проведения контроля сборки под сварку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Требования нормативно-технической, проектной, конструкторской и технологической документации по сборке, сварке и контролю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Основы машиностроительного и строительного черчения в объеме, необходимом для выполнения работы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Основные типы, размеры конструктивных элементов подготовленных кромок и сварных швов из углеродистых и низколегированных сталей и сплавов и полимерных материалов, условные обозначения сварных швов на чертежах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Основные группы и марки свариваемых материалов из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Классификация, марки сварочных материалов для сварки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Правила хранения, подготовки и применения сварочных материалов (приемка, просушка, прокалка, обеспечение чистоты поверхности, проверка сварочно-технологических свойств)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Назначение и принцип работы оборудования, применяемого для цифровой идентификации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Правила и способы подготовки под сварку поверхностей и кромок деталей изделий, узлов и конструкций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Основы технологии сборки и крепления элементов конструкции в сборочных приспособлениях; расположение, количество и размеры прихваток, креплений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Основы технологических процессов сварки и параметры сварки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Назначение и характеристики оборудования для сборки, сварки, резки и вспомогательного оборудования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Назначение, характеристики и порядок применения средств контроля (измерительного инструмента, оборудования, оптических средств) для контроля конструктивных элементов подготовленных кромок, чистоты и относительного положения свариваемых деталей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Основы метрологии, требования к поверке (калибровке) средств измерения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Виды и методы контроля собранных под сварку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 xml:space="preserve">Допуски при сборке под сварку </w:t>
            </w:r>
            <w:r>
              <w:lastRenderedPageBreak/>
              <w:t>контролируемых изделий, узлов и конструкций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Виды дефектов при сварке углеродистых и низколегированных сталей и сплавов и полимерных материалов, причины их образования, методы предупреждения и способы исправления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Методика проведения визуального и измерительного контроля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Требования к качеству сварных соединений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Формы документации по результатам операционного контроля сборки под сварку и правила ее ведения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Требования охраны труда, пожарной, промышленной, экологической безопасности и электробезопасности</w:t>
            </w:r>
          </w:p>
        </w:tc>
        <w:tc>
          <w:tcPr>
            <w:tcW w:w="2554" w:type="dxa"/>
          </w:tcPr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lastRenderedPageBreak/>
              <w:t>Экспертное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rPr>
                <w:spacing w:val="-2"/>
              </w:rPr>
              <w:t>наблюдение.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  <w:p w:rsidR="002728D3" w:rsidRDefault="002728D3">
            <w:pPr>
              <w:pStyle w:val="TableParagraph"/>
              <w:spacing w:line="230" w:lineRule="exact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rPr>
                <w:spacing w:val="-2"/>
              </w:rPr>
              <w:t>отчеты);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объяснение).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выполнения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заданий.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промежуточной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  <w:p w:rsidR="002728D3" w:rsidRDefault="002728D3">
            <w:pPr>
              <w:pStyle w:val="TableParagraph"/>
              <w:spacing w:line="229" w:lineRule="exact"/>
              <w:ind w:left="107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дисциплины.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промежуточной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аттестации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дисциплине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положительная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текущая</w:t>
            </w:r>
          </w:p>
          <w:p w:rsidR="002728D3" w:rsidRDefault="002728D3" w:rsidP="003C1D8B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2728D3" w:rsidTr="002728D3">
        <w:trPr>
          <w:trHeight w:hRule="exact" w:val="14754"/>
        </w:trPr>
        <w:tc>
          <w:tcPr>
            <w:tcW w:w="1313" w:type="dxa"/>
          </w:tcPr>
          <w:p w:rsidR="002728D3" w:rsidRDefault="002728D3">
            <w:pPr>
              <w:pStyle w:val="TableParagraph"/>
              <w:spacing w:line="234" w:lineRule="exact"/>
              <w:ind w:left="107"/>
            </w:pPr>
            <w:r>
              <w:lastRenderedPageBreak/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6.2</w:t>
            </w:r>
          </w:p>
        </w:tc>
        <w:tc>
          <w:tcPr>
            <w:tcW w:w="5245" w:type="dxa"/>
          </w:tcPr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 xml:space="preserve">Навыки: 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Подготовка рабочего места к проведению контроля сварочных работ и сварных соединений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Контроль соблюдения технологии сварки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Верификация информации о параметрах сварки и результатов контроля систем автоматического контроля и мониторинга сварочных работ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Проведение визуального и измерительного контроля изделий, узлов и конструкций из углеродистых и низколегированных сталей и сплавов и полимерных материалов и их сварных соединений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Регистрация и маркировка выявленных визуальным и измерительным контролем несоответствий для последующего проведения контроля методами, предусмотренными проектной, конструкторской и технологической документацией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Верификация результатов разрушающего и неразрушающего контроля сварных соединений методами, установленными в проектной, конструкторской и технологической документации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Контроль выполнения ремонта дефектных участков сварных соединений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Оформление приемосдаточной документации по результатам контроля выполнения сварочных работ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 xml:space="preserve">Умения: 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 xml:space="preserve">Организовывать рабочее место </w:t>
            </w:r>
            <w:proofErr w:type="gramStart"/>
            <w:r>
              <w:t>для выполнения работ по контролю в соответствии с требованиями нормативных технических документов к уровню</w:t>
            </w:r>
            <w:proofErr w:type="gramEnd"/>
            <w:r>
              <w:t xml:space="preserve"> освещенности, контрастности, углу обзора и расстояния до контролируемого объекта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Определять и обеспечивать условия безопасного выполнения работ по контролю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Определять исправность средств контроля (измерительного инструмента, оборудования, оптических средств) и срок их поверки (калибровки)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Читать чертежи и применять нормативно-техническую, проектную, конструкторскую и технологическую документацию по сборке, сварке и контролю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Контролировать применение сварочных материалов для сварки углеродистых и низколегированных сталей и сплавов и полимерных материалов, соответствующих требованиям проектной, конструкторской и технологической документации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Контролировать на сварочном оборудовании и установках с ручной или автоматической системой управления соответствие режимов сварки требованиям технологической документации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Верифицировать информацию о параметрах сварки и результаты контроля систем автоматического контроля и мониторинга сварочных работ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Выявлять визуальным и измерительным контролем наружные дефекты сварных швов, определять с помощью измерительного инструмента геометрические размеры сварных соединений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Верифицировать результаты разрушающего и неразрушающего контроля сварных соединений методами, установленными в проектной, конструкторской и технологической документации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Контролировать устранение дефектов сварных соединений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Устанавливать соответствие сварных соединений изделий, узлов и конструкций из углеродистых и низколегированных сталей и сплавов и полимерных материалов требованиям нормативно-технической, проектной, конструкторской и технологической документации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Оформлять приемосдаточную документацию по результатам контроля выполнения сварочных работ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 xml:space="preserve">Знания: 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Требования к оснащению и организации рабочего места для проведения контроля работ по сварке и сварных соединений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Требования нормативно-технической, проектной, конструкторской и технологической документации по сборке, сварке и контролю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Основы машиностроительного и строительного черчения в объеме, необходимом для выполнения работы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Основные типы, размеры конструктивных элементов подготовленных кромок и сварных швов из углеродистых и низколегированных сталей и сплавов и полимерных материалов, условные обозначения сварных швов на чертежах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Основные группы и марки свариваемых материалов из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Классификация, марки сварочных материалов для сварки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Правила хранения, подготовки и применения сварочных материалов (приемка, просушка, прокалка, обеспечение чистоты поверхности, проверка сварочно-технологических свойств)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Основы технологических процессов сварки и параметры сварки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Назначение и характеристики оборудования для сборки, сварки, резки и вспомогательного оборудования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Назначение, характеристики и порядок применение средств контроля (измерительного инструмента, приборов, оборудования, оптических средств) для контроля параметров сварки на сварочном оборудовании и установках с ручной или автоматической системой управления и сварных соединений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Принцип работы, назначение, характеристики и порядок применение автоматических систем контроля, состав контролируемых параметров сварки и сварных соединений изделий, узлов и конструкций из углеродистых и низколегированных сталей и сплав и полимерных материалов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Программное обеспечение информационных систем по мониторингу сварочных работ и автоматических систем контроля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Основы метрологии, требования к поверке (калибровке) средств измерения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Виды и методы контроля сварных соединений из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Допуски на габаритные и линейные размеры контролируемых изделий, узлов и конструкций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Виды дефектов при сварке углеродистых и низколегированных сталей и сплавов и полимерных материалов, причины их образования, методы предупреждения и способы исправления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Методика проведения визуального и измерительного контроля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Требования к качеству сварных соединений изделий, узлов и конструкций из углеродистых и низколегированных сталей и сплавов и полимерных материалов</w:t>
            </w:r>
          </w:p>
          <w:p w:rsidR="002728D3" w:rsidRDefault="002728D3" w:rsidP="00B26FBB">
            <w:pPr>
              <w:pStyle w:val="TableParagraph"/>
              <w:spacing w:line="254" w:lineRule="exact"/>
              <w:ind w:left="106" w:right="188"/>
            </w:pPr>
            <w:r>
              <w:t></w:t>
            </w:r>
            <w:r>
              <w:tab/>
              <w:t>Формы документации по результатам приемочного контроля сварочных работ и правила ее ведения</w:t>
            </w:r>
          </w:p>
          <w:p w:rsidR="002728D3" w:rsidRDefault="002728D3" w:rsidP="00B26FBB">
            <w:pPr>
              <w:pStyle w:val="TableParagraph"/>
              <w:spacing w:line="223" w:lineRule="exact"/>
              <w:ind w:left="106"/>
            </w:pPr>
            <w:r>
              <w:t></w:t>
            </w:r>
            <w:r>
              <w:tab/>
              <w:t>Требования охраны труда, пожарной, промышленной, экологической безопасности и электробезопасности</w:t>
            </w:r>
          </w:p>
        </w:tc>
        <w:tc>
          <w:tcPr>
            <w:tcW w:w="2554" w:type="dxa"/>
          </w:tcPr>
          <w:p w:rsidR="002728D3" w:rsidRDefault="002728D3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Экспертное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rPr>
                <w:spacing w:val="-2"/>
              </w:rPr>
              <w:t>наблюдение.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rPr>
                <w:spacing w:val="-2"/>
              </w:rPr>
              <w:t>отчеты);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  <w:p w:rsidR="002728D3" w:rsidRDefault="002728D3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объяснение).</w:t>
            </w:r>
          </w:p>
          <w:p w:rsidR="002728D3" w:rsidRDefault="002728D3">
            <w:pPr>
              <w:pStyle w:val="TableParagraph"/>
              <w:ind w:left="107" w:right="261"/>
            </w:pPr>
            <w:r>
              <w:t xml:space="preserve">Оценка результатов </w:t>
            </w:r>
            <w:r>
              <w:rPr>
                <w:spacing w:val="-2"/>
              </w:rPr>
              <w:t xml:space="preserve">выполнения </w:t>
            </w:r>
            <w:r>
              <w:t>практической работы. Оценка результатов выполнения</w:t>
            </w:r>
            <w:r>
              <w:rPr>
                <w:spacing w:val="-14"/>
              </w:rPr>
              <w:t xml:space="preserve"> </w:t>
            </w:r>
            <w:r>
              <w:t xml:space="preserve">домашних </w:t>
            </w:r>
            <w:r>
              <w:rPr>
                <w:spacing w:val="-2"/>
              </w:rPr>
              <w:t>заданий.</w:t>
            </w:r>
          </w:p>
          <w:p w:rsidR="002728D3" w:rsidRDefault="002728D3">
            <w:pPr>
              <w:pStyle w:val="TableParagraph"/>
              <w:ind w:left="107"/>
            </w:pPr>
            <w:r>
              <w:t xml:space="preserve">Оценка результатов </w:t>
            </w:r>
            <w:r>
              <w:rPr>
                <w:spacing w:val="-2"/>
              </w:rPr>
              <w:t xml:space="preserve">промежуточной </w:t>
            </w:r>
            <w:r>
              <w:t>аттестации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 xml:space="preserve">итоговый контроль освоения </w:t>
            </w:r>
            <w:r>
              <w:rPr>
                <w:spacing w:val="-2"/>
              </w:rPr>
              <w:t>дисциплины.</w:t>
            </w:r>
          </w:p>
          <w:p w:rsidR="002728D3" w:rsidRDefault="002728D3">
            <w:pPr>
              <w:pStyle w:val="TableParagraph"/>
              <w:ind w:left="107" w:right="159"/>
            </w:pPr>
            <w:r>
              <w:t xml:space="preserve">Условием допуска к </w:t>
            </w:r>
            <w:r>
              <w:rPr>
                <w:spacing w:val="-2"/>
              </w:rPr>
              <w:t xml:space="preserve">промежуточной </w:t>
            </w:r>
            <w:r>
              <w:t xml:space="preserve">аттестации по дисциплине является </w:t>
            </w:r>
            <w:proofErr w:type="gramStart"/>
            <w:r>
              <w:t>положительная</w:t>
            </w:r>
            <w:proofErr w:type="gramEnd"/>
            <w:r>
              <w:rPr>
                <w:spacing w:val="-14"/>
              </w:rPr>
              <w:t xml:space="preserve"> </w:t>
            </w:r>
            <w:r>
              <w:t>текущая</w:t>
            </w:r>
          </w:p>
          <w:p w:rsidR="002728D3" w:rsidRDefault="002728D3" w:rsidP="00DA634A">
            <w:pPr>
              <w:pStyle w:val="TableParagraph"/>
              <w:spacing w:line="238" w:lineRule="exact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2728D3" w:rsidTr="002728D3">
        <w:trPr>
          <w:trHeight w:val="7928"/>
        </w:trPr>
        <w:tc>
          <w:tcPr>
            <w:tcW w:w="1313" w:type="dxa"/>
          </w:tcPr>
          <w:p w:rsidR="002728D3" w:rsidRDefault="002728D3">
            <w:pPr>
              <w:pStyle w:val="TableParagraph"/>
              <w:spacing w:line="235" w:lineRule="exact"/>
              <w:ind w:left="107"/>
            </w:pPr>
            <w:r>
              <w:rPr>
                <w:spacing w:val="-2"/>
              </w:rPr>
              <w:lastRenderedPageBreak/>
              <w:t>ОК.01</w:t>
            </w:r>
          </w:p>
        </w:tc>
        <w:tc>
          <w:tcPr>
            <w:tcW w:w="5245" w:type="dxa"/>
          </w:tcPr>
          <w:p w:rsidR="002728D3" w:rsidRDefault="002728D3">
            <w:pPr>
              <w:pStyle w:val="TableParagraph"/>
              <w:spacing w:line="235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-</w:t>
            </w:r>
            <w:r>
              <w:rPr>
                <w:spacing w:val="-9"/>
              </w:rPr>
              <w:t xml:space="preserve"> </w:t>
            </w:r>
            <w:r>
              <w:t>актуальный</w:t>
            </w:r>
            <w:r>
              <w:rPr>
                <w:spacing w:val="-6"/>
              </w:rPr>
              <w:t xml:space="preserve"> </w:t>
            </w:r>
            <w:r>
              <w:t>профессиональный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социальный</w:t>
            </w:r>
          </w:p>
          <w:p w:rsidR="002728D3" w:rsidRDefault="002728D3">
            <w:pPr>
              <w:pStyle w:val="TableParagraph"/>
              <w:spacing w:line="229" w:lineRule="exact"/>
              <w:ind w:left="107"/>
            </w:pPr>
            <w:r>
              <w:t>контекст,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котором</w:t>
            </w:r>
            <w:r>
              <w:rPr>
                <w:spacing w:val="-3"/>
              </w:rPr>
              <w:t xml:space="preserve"> </w:t>
            </w:r>
            <w:r>
              <w:t>приходится</w:t>
            </w:r>
            <w:r>
              <w:rPr>
                <w:spacing w:val="-4"/>
              </w:rPr>
              <w:t xml:space="preserve"> </w:t>
            </w:r>
            <w:r>
              <w:t>работать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жить;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структура</w:t>
            </w:r>
            <w:r>
              <w:rPr>
                <w:spacing w:val="-2"/>
              </w:rPr>
              <w:t xml:space="preserve"> </w:t>
            </w:r>
            <w:r>
              <w:t>плана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решения</w:t>
            </w:r>
            <w:r>
              <w:rPr>
                <w:spacing w:val="-3"/>
              </w:rPr>
              <w:t xml:space="preserve"> </w:t>
            </w:r>
            <w:r>
              <w:t>задач,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алгоритмы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выполнения</w:t>
            </w:r>
            <w:r>
              <w:rPr>
                <w:spacing w:val="-6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proofErr w:type="gramStart"/>
            <w:r>
              <w:t>профессиональной</w:t>
            </w:r>
            <w:proofErr w:type="gramEnd"/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смежных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proofErr w:type="gramStart"/>
            <w:r>
              <w:rPr>
                <w:spacing w:val="-2"/>
              </w:rPr>
              <w:t>областях</w:t>
            </w:r>
            <w:proofErr w:type="gramEnd"/>
            <w:r>
              <w:rPr>
                <w:spacing w:val="-2"/>
              </w:rPr>
              <w:t>;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-</w:t>
            </w:r>
            <w:r>
              <w:rPr>
                <w:spacing w:val="-9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5"/>
              </w:rPr>
              <w:t xml:space="preserve"> </w:t>
            </w:r>
            <w:r>
              <w:t>информации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ресурсы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решения</w:t>
            </w:r>
            <w:r>
              <w:rPr>
                <w:spacing w:val="-4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и/или</w:t>
            </w:r>
            <w:r>
              <w:rPr>
                <w:spacing w:val="-4"/>
              </w:rPr>
              <w:t xml:space="preserve"> </w:t>
            </w:r>
            <w:r>
              <w:t>проблем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proofErr w:type="gramStart"/>
            <w:r>
              <w:rPr>
                <w:spacing w:val="-2"/>
              </w:rPr>
              <w:t>профессиональном</w:t>
            </w:r>
            <w:proofErr w:type="gramEnd"/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и/или</w:t>
            </w:r>
            <w:r>
              <w:rPr>
                <w:spacing w:val="-6"/>
              </w:rPr>
              <w:t xml:space="preserve"> </w:t>
            </w:r>
            <w:r>
              <w:t>социальном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2"/>
              </w:rPr>
              <w:t>контексте</w:t>
            </w:r>
            <w:proofErr w:type="gramEnd"/>
            <w:r>
              <w:rPr>
                <w:spacing w:val="-2"/>
              </w:rPr>
              <w:t>;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методы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профессиональной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2"/>
              </w:rPr>
              <w:t>смежных</w:t>
            </w:r>
            <w:proofErr w:type="gramEnd"/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proofErr w:type="gramStart"/>
            <w:r>
              <w:rPr>
                <w:spacing w:val="-2"/>
              </w:rPr>
              <w:t>сферах</w:t>
            </w:r>
            <w:proofErr w:type="gramEnd"/>
            <w:r>
              <w:rPr>
                <w:spacing w:val="-2"/>
              </w:rPr>
              <w:t>;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-</w:t>
            </w:r>
            <w:r>
              <w:rPr>
                <w:spacing w:val="-7"/>
              </w:rPr>
              <w:t xml:space="preserve"> </w:t>
            </w:r>
            <w:r>
              <w:t>порядок</w:t>
            </w:r>
            <w:r>
              <w:rPr>
                <w:spacing w:val="-3"/>
              </w:rPr>
              <w:t xml:space="preserve"> </w:t>
            </w:r>
            <w:r>
              <w:t>оценки</w:t>
            </w:r>
            <w:r>
              <w:rPr>
                <w:spacing w:val="-5"/>
              </w:rPr>
              <w:t xml:space="preserve"> </w:t>
            </w:r>
            <w:r>
              <w:t>результатов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деятельности.</w:t>
            </w:r>
          </w:p>
          <w:p w:rsidR="002728D3" w:rsidRDefault="002728D3">
            <w:pPr>
              <w:pStyle w:val="TableParagraph"/>
              <w:spacing w:before="1"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728D3" w:rsidRDefault="002728D3">
            <w:pPr>
              <w:pStyle w:val="TableParagraph"/>
              <w:spacing w:line="230" w:lineRule="exact"/>
              <w:ind w:left="107"/>
            </w:pPr>
            <w:r>
              <w:t>Распознавать</w:t>
            </w:r>
            <w:r>
              <w:rPr>
                <w:spacing w:val="-7"/>
              </w:rPr>
              <w:t xml:space="preserve"> </w:t>
            </w:r>
            <w:r>
              <w:t>задачу</w:t>
            </w:r>
            <w:r>
              <w:rPr>
                <w:spacing w:val="-7"/>
              </w:rPr>
              <w:t xml:space="preserve"> </w:t>
            </w:r>
            <w:r>
              <w:t>и/или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проблему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профессиональном</w:t>
            </w:r>
            <w:r>
              <w:rPr>
                <w:spacing w:val="-8"/>
              </w:rPr>
              <w:t xml:space="preserve"> </w:t>
            </w:r>
            <w:r>
              <w:t>и/или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социальном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proofErr w:type="gramStart"/>
            <w:r>
              <w:rPr>
                <w:spacing w:val="-2"/>
              </w:rPr>
              <w:t>контексте</w:t>
            </w:r>
            <w:proofErr w:type="gramEnd"/>
            <w:r>
              <w:rPr>
                <w:spacing w:val="-2"/>
              </w:rPr>
              <w:t>;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-</w:t>
            </w:r>
            <w:r>
              <w:rPr>
                <w:spacing w:val="-8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этапы</w:t>
            </w:r>
            <w:r>
              <w:rPr>
                <w:spacing w:val="-3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задачи,</w:t>
            </w:r>
            <w:r>
              <w:rPr>
                <w:spacing w:val="-3"/>
              </w:rPr>
              <w:t xml:space="preserve"> </w:t>
            </w:r>
            <w:r>
              <w:t>составлять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план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действия,</w:t>
            </w:r>
            <w:r>
              <w:rPr>
                <w:spacing w:val="-9"/>
              </w:rPr>
              <w:t xml:space="preserve"> </w:t>
            </w:r>
            <w:r>
              <w:t>реализовывать</w:t>
            </w:r>
            <w:r>
              <w:rPr>
                <w:spacing w:val="-12"/>
              </w:rPr>
              <w:t xml:space="preserve"> </w:t>
            </w:r>
            <w:r>
              <w:t>составленный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план,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необходимые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ресурсы;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-определять</w:t>
            </w:r>
            <w:r>
              <w:rPr>
                <w:spacing w:val="-5"/>
              </w:rPr>
              <w:t xml:space="preserve"> </w:t>
            </w:r>
            <w:r>
              <w:t>этапы</w:t>
            </w:r>
            <w:r>
              <w:rPr>
                <w:spacing w:val="-4"/>
              </w:rPr>
              <w:t xml:space="preserve"> </w:t>
            </w:r>
            <w:r>
              <w:t>решения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задачи;</w:t>
            </w:r>
          </w:p>
          <w:p w:rsidR="002728D3" w:rsidRDefault="002728D3">
            <w:pPr>
              <w:pStyle w:val="TableParagraph"/>
              <w:spacing w:line="233" w:lineRule="exact"/>
              <w:ind w:left="141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выявлять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эффективно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искать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информацию,</w:t>
            </w:r>
            <w:r>
              <w:rPr>
                <w:spacing w:val="-7"/>
              </w:rPr>
              <w:t xml:space="preserve"> </w:t>
            </w:r>
            <w:r>
              <w:t>необходимую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и/или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проблемы;</w:t>
            </w:r>
          </w:p>
          <w:p w:rsidR="002728D3" w:rsidRDefault="002728D3">
            <w:pPr>
              <w:pStyle w:val="TableParagraph"/>
              <w:spacing w:line="235" w:lineRule="exact"/>
              <w:ind w:left="107"/>
            </w:pPr>
            <w:r>
              <w:t>-оценивать</w:t>
            </w:r>
            <w:r>
              <w:rPr>
                <w:spacing w:val="-6"/>
              </w:rPr>
              <w:t xml:space="preserve"> </w:t>
            </w:r>
            <w:r>
              <w:t>результат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последствия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2"/>
              </w:rPr>
              <w:t>своих</w:t>
            </w:r>
            <w:proofErr w:type="gramEnd"/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действи</w:t>
            </w:r>
            <w:proofErr w:type="gramStart"/>
            <w:r>
              <w:t>й(</w:t>
            </w:r>
            <w:proofErr w:type="gramEnd"/>
            <w:r>
              <w:t>самостоятельно</w:t>
            </w:r>
            <w:r>
              <w:rPr>
                <w:spacing w:val="-9"/>
              </w:rPr>
              <w:t xml:space="preserve"> </w:t>
            </w:r>
            <w:r>
              <w:t>или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помощью</w:t>
            </w:r>
          </w:p>
          <w:p w:rsidR="002728D3" w:rsidRDefault="002728D3" w:rsidP="003C1D8B">
            <w:pPr>
              <w:pStyle w:val="TableParagraph"/>
              <w:spacing w:line="231" w:lineRule="exact"/>
              <w:ind w:left="107"/>
              <w:rPr>
                <w:b/>
              </w:rPr>
            </w:pPr>
            <w:r>
              <w:rPr>
                <w:spacing w:val="-2"/>
              </w:rPr>
              <w:t>наставника)</w:t>
            </w:r>
          </w:p>
        </w:tc>
        <w:tc>
          <w:tcPr>
            <w:tcW w:w="2554" w:type="dxa"/>
          </w:tcPr>
          <w:p w:rsidR="002728D3" w:rsidRDefault="002728D3">
            <w:pPr>
              <w:pStyle w:val="TableParagraph"/>
              <w:spacing w:line="235" w:lineRule="exact"/>
              <w:ind w:left="107"/>
            </w:pPr>
            <w:r>
              <w:rPr>
                <w:spacing w:val="-2"/>
              </w:rPr>
              <w:t>Экспертное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наблюдение.</w:t>
            </w:r>
          </w:p>
          <w:p w:rsidR="002728D3" w:rsidRDefault="002728D3">
            <w:pPr>
              <w:pStyle w:val="TableParagraph"/>
              <w:spacing w:line="229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отчеты);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  <w:p w:rsidR="002728D3" w:rsidRDefault="002728D3">
            <w:pPr>
              <w:pStyle w:val="TableParagraph"/>
              <w:spacing w:line="230" w:lineRule="exact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объяснение).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rPr>
                <w:spacing w:val="-2"/>
              </w:rPr>
              <w:t>выполнения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Оценка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rPr>
                <w:spacing w:val="-2"/>
              </w:rPr>
              <w:t>заданий.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5" w:lineRule="exact"/>
              <w:ind w:left="107"/>
            </w:pPr>
            <w:r>
              <w:rPr>
                <w:spacing w:val="-2"/>
              </w:rPr>
              <w:t>промежуточной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дисциплины.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промежуточной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аттестации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дисциплине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положительная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текущая</w:t>
            </w:r>
          </w:p>
          <w:p w:rsidR="002728D3" w:rsidRDefault="002728D3" w:rsidP="003C1D8B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2728D3" w:rsidTr="00852BC9">
        <w:trPr>
          <w:trHeight w:val="254"/>
        </w:trPr>
        <w:tc>
          <w:tcPr>
            <w:tcW w:w="1313" w:type="dxa"/>
            <w:vMerge w:val="restart"/>
          </w:tcPr>
          <w:p w:rsidR="002728D3" w:rsidRDefault="002728D3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ОК.02</w:t>
            </w:r>
          </w:p>
        </w:tc>
        <w:tc>
          <w:tcPr>
            <w:tcW w:w="5245" w:type="dxa"/>
            <w:tcBorders>
              <w:bottom w:val="nil"/>
            </w:tcBorders>
          </w:tcPr>
          <w:p w:rsidR="002728D3" w:rsidRDefault="002728D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54" w:type="dxa"/>
            <w:vMerge w:val="restart"/>
          </w:tcPr>
          <w:p w:rsidR="002728D3" w:rsidRDefault="002728D3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Экспертное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наблюдение.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2728D3" w:rsidRDefault="002728D3">
            <w:pPr>
              <w:pStyle w:val="TableParagraph"/>
              <w:spacing w:line="229" w:lineRule="exact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lastRenderedPageBreak/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  <w:p w:rsidR="002728D3" w:rsidRDefault="002728D3">
            <w:pPr>
              <w:pStyle w:val="TableParagraph"/>
              <w:spacing w:line="227" w:lineRule="exact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  <w:p w:rsidR="002728D3" w:rsidRDefault="002728D3">
            <w:pPr>
              <w:pStyle w:val="TableParagraph"/>
              <w:spacing w:line="226" w:lineRule="exact"/>
              <w:ind w:left="107"/>
            </w:pPr>
            <w:r>
              <w:rPr>
                <w:spacing w:val="-2"/>
              </w:rPr>
              <w:t>отчеты);</w:t>
            </w:r>
          </w:p>
          <w:p w:rsidR="002728D3" w:rsidRDefault="002728D3">
            <w:pPr>
              <w:pStyle w:val="TableParagraph"/>
              <w:spacing w:line="221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24" w:lineRule="exact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  <w:p w:rsidR="002728D3" w:rsidRDefault="002728D3">
            <w:pPr>
              <w:pStyle w:val="TableParagraph"/>
              <w:spacing w:line="221" w:lineRule="exact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  <w:p w:rsidR="002728D3" w:rsidRDefault="002728D3">
            <w:pPr>
              <w:pStyle w:val="TableParagraph"/>
              <w:spacing w:line="226" w:lineRule="exact"/>
              <w:ind w:left="107"/>
            </w:pPr>
            <w:r>
              <w:rPr>
                <w:spacing w:val="-2"/>
              </w:rPr>
              <w:t>объяснение).</w:t>
            </w:r>
          </w:p>
          <w:p w:rsidR="002728D3" w:rsidRDefault="002728D3">
            <w:pPr>
              <w:pStyle w:val="TableParagraph"/>
              <w:spacing w:line="219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rPr>
                <w:spacing w:val="-2"/>
              </w:rPr>
              <w:t>выполнения</w:t>
            </w:r>
          </w:p>
          <w:p w:rsidR="002728D3" w:rsidRDefault="002728D3">
            <w:pPr>
              <w:pStyle w:val="TableParagraph"/>
              <w:spacing w:line="226" w:lineRule="exact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  <w:p w:rsidR="002728D3" w:rsidRDefault="002728D3">
            <w:pPr>
              <w:pStyle w:val="TableParagraph"/>
              <w:spacing w:line="221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26" w:lineRule="exact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  <w:p w:rsidR="002728D3" w:rsidRDefault="002728D3">
            <w:pPr>
              <w:pStyle w:val="TableParagraph"/>
              <w:spacing w:line="220" w:lineRule="exact"/>
              <w:ind w:left="107"/>
            </w:pPr>
            <w:r>
              <w:rPr>
                <w:spacing w:val="-2"/>
              </w:rPr>
              <w:t>заданий.</w:t>
            </w:r>
          </w:p>
          <w:p w:rsidR="002728D3" w:rsidRDefault="002728D3">
            <w:pPr>
              <w:pStyle w:val="TableParagraph"/>
              <w:spacing w:line="226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21" w:lineRule="exact"/>
              <w:ind w:left="107"/>
            </w:pPr>
            <w:r>
              <w:rPr>
                <w:spacing w:val="-2"/>
              </w:rPr>
              <w:t>промежуточной</w:t>
            </w:r>
          </w:p>
          <w:p w:rsidR="002728D3" w:rsidRDefault="002728D3">
            <w:pPr>
              <w:pStyle w:val="TableParagraph"/>
              <w:spacing w:line="226" w:lineRule="exact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  <w:p w:rsidR="002728D3" w:rsidRDefault="002728D3">
            <w:pPr>
              <w:pStyle w:val="TableParagraph"/>
              <w:spacing w:line="221" w:lineRule="exact"/>
              <w:ind w:left="107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rPr>
                <w:spacing w:val="-2"/>
              </w:rPr>
              <w:t>дисциплины.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2728D3" w:rsidRDefault="002728D3">
            <w:pPr>
              <w:pStyle w:val="TableParagraph"/>
              <w:spacing w:line="222" w:lineRule="exact"/>
              <w:ind w:left="107"/>
            </w:pPr>
            <w:r>
              <w:rPr>
                <w:spacing w:val="-2"/>
              </w:rPr>
              <w:t>промежуточной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аттестации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дисциплине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положительная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текущая</w:t>
            </w:r>
          </w:p>
          <w:p w:rsidR="002728D3" w:rsidRDefault="002728D3" w:rsidP="001D0AB2">
            <w:pPr>
              <w:pStyle w:val="TableParagraph"/>
              <w:spacing w:line="229" w:lineRule="exact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2728D3" w:rsidTr="00852BC9">
        <w:trPr>
          <w:trHeight w:val="253"/>
        </w:trPr>
        <w:tc>
          <w:tcPr>
            <w:tcW w:w="1313" w:type="dxa"/>
            <w:vMerge/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-</w:t>
            </w:r>
            <w:r>
              <w:rPr>
                <w:spacing w:val="42"/>
              </w:rPr>
              <w:t xml:space="preserve"> </w:t>
            </w:r>
            <w:r>
              <w:t>номенклатура</w:t>
            </w:r>
            <w:r>
              <w:rPr>
                <w:spacing w:val="-4"/>
              </w:rPr>
              <w:t xml:space="preserve"> </w:t>
            </w:r>
            <w:r>
              <w:t>информационных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источников,</w:t>
            </w:r>
          </w:p>
        </w:tc>
        <w:tc>
          <w:tcPr>
            <w:tcW w:w="2554" w:type="dxa"/>
            <w:vMerge/>
          </w:tcPr>
          <w:p w:rsidR="002728D3" w:rsidRDefault="002728D3" w:rsidP="001D0AB2">
            <w:pPr>
              <w:pStyle w:val="TableParagraph"/>
              <w:spacing w:line="229" w:lineRule="exact"/>
              <w:ind w:left="107"/>
            </w:pPr>
          </w:p>
        </w:tc>
      </w:tr>
      <w:tr w:rsidR="002728D3" w:rsidTr="00852BC9">
        <w:trPr>
          <w:trHeight w:val="250"/>
        </w:trPr>
        <w:tc>
          <w:tcPr>
            <w:tcW w:w="1313" w:type="dxa"/>
            <w:vMerge/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spacing w:line="231" w:lineRule="exact"/>
              <w:ind w:left="107"/>
            </w:pPr>
            <w:proofErr w:type="gramStart"/>
            <w:r>
              <w:t>применяемых</w:t>
            </w:r>
            <w:proofErr w:type="gramEnd"/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</w:tc>
        <w:tc>
          <w:tcPr>
            <w:tcW w:w="2554" w:type="dxa"/>
            <w:vMerge/>
          </w:tcPr>
          <w:p w:rsidR="002728D3" w:rsidRDefault="002728D3" w:rsidP="001D0AB2">
            <w:pPr>
              <w:pStyle w:val="TableParagraph"/>
              <w:spacing w:line="229" w:lineRule="exact"/>
              <w:ind w:left="107"/>
            </w:pPr>
          </w:p>
        </w:tc>
      </w:tr>
      <w:tr w:rsidR="002728D3" w:rsidTr="00852BC9">
        <w:trPr>
          <w:trHeight w:val="255"/>
        </w:trPr>
        <w:tc>
          <w:tcPr>
            <w:tcW w:w="1313" w:type="dxa"/>
            <w:vMerge/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-</w:t>
            </w:r>
            <w:r>
              <w:rPr>
                <w:spacing w:val="-9"/>
              </w:rPr>
              <w:t xml:space="preserve"> </w:t>
            </w:r>
            <w:r>
              <w:t>приемы</w:t>
            </w:r>
            <w:r>
              <w:rPr>
                <w:spacing w:val="-6"/>
              </w:rPr>
              <w:t xml:space="preserve"> </w:t>
            </w:r>
            <w:r>
              <w:t>структурирования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информации;</w:t>
            </w:r>
          </w:p>
        </w:tc>
        <w:tc>
          <w:tcPr>
            <w:tcW w:w="2554" w:type="dxa"/>
            <w:vMerge/>
          </w:tcPr>
          <w:p w:rsidR="002728D3" w:rsidRDefault="002728D3" w:rsidP="001D0AB2">
            <w:pPr>
              <w:pStyle w:val="TableParagraph"/>
              <w:spacing w:line="229" w:lineRule="exact"/>
              <w:ind w:left="107"/>
            </w:pPr>
          </w:p>
        </w:tc>
      </w:tr>
      <w:tr w:rsidR="002728D3" w:rsidTr="00852BC9">
        <w:trPr>
          <w:trHeight w:val="249"/>
        </w:trPr>
        <w:tc>
          <w:tcPr>
            <w:tcW w:w="1313" w:type="dxa"/>
            <w:vMerge/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spacing w:line="229" w:lineRule="exact"/>
              <w:ind w:left="107"/>
            </w:pPr>
            <w:r>
              <w:t>формат</w:t>
            </w:r>
            <w:r>
              <w:rPr>
                <w:spacing w:val="-7"/>
              </w:rPr>
              <w:t xml:space="preserve"> </w:t>
            </w:r>
            <w:r>
              <w:t>оформления</w:t>
            </w:r>
            <w:r>
              <w:rPr>
                <w:spacing w:val="-7"/>
              </w:rPr>
              <w:t xml:space="preserve"> </w:t>
            </w:r>
            <w:r>
              <w:t>результатов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поиска</w:t>
            </w:r>
          </w:p>
        </w:tc>
        <w:tc>
          <w:tcPr>
            <w:tcW w:w="2554" w:type="dxa"/>
            <w:vMerge/>
          </w:tcPr>
          <w:p w:rsidR="002728D3" w:rsidRDefault="002728D3" w:rsidP="001D0AB2">
            <w:pPr>
              <w:pStyle w:val="TableParagraph"/>
              <w:spacing w:line="229" w:lineRule="exact"/>
              <w:ind w:left="107"/>
            </w:pPr>
          </w:p>
        </w:tc>
      </w:tr>
      <w:tr w:rsidR="002728D3" w:rsidTr="00852BC9">
        <w:trPr>
          <w:trHeight w:val="253"/>
        </w:trPr>
        <w:tc>
          <w:tcPr>
            <w:tcW w:w="1313" w:type="dxa"/>
            <w:vMerge/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информации;</w:t>
            </w:r>
          </w:p>
        </w:tc>
        <w:tc>
          <w:tcPr>
            <w:tcW w:w="2554" w:type="dxa"/>
            <w:vMerge/>
          </w:tcPr>
          <w:p w:rsidR="002728D3" w:rsidRDefault="002728D3" w:rsidP="001D0AB2">
            <w:pPr>
              <w:pStyle w:val="TableParagraph"/>
              <w:spacing w:line="229" w:lineRule="exact"/>
              <w:ind w:left="107"/>
            </w:pPr>
          </w:p>
        </w:tc>
      </w:tr>
      <w:tr w:rsidR="002728D3" w:rsidTr="00B707DA">
        <w:trPr>
          <w:trHeight w:val="7095"/>
        </w:trPr>
        <w:tc>
          <w:tcPr>
            <w:tcW w:w="1313" w:type="dxa"/>
            <w:vMerge/>
            <w:tcBorders>
              <w:bottom w:val="single" w:sz="4" w:space="0" w:color="000000"/>
            </w:tcBorders>
          </w:tcPr>
          <w:p w:rsidR="002728D3" w:rsidRDefault="002728D3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000000"/>
            </w:tcBorders>
          </w:tcPr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-</w:t>
            </w:r>
            <w:r>
              <w:rPr>
                <w:spacing w:val="47"/>
              </w:rPr>
              <w:t xml:space="preserve"> </w:t>
            </w:r>
            <w:r>
              <w:t>современные</w:t>
            </w:r>
            <w:r>
              <w:rPr>
                <w:spacing w:val="-2"/>
              </w:rPr>
              <w:t xml:space="preserve"> </w:t>
            </w:r>
            <w:r>
              <w:t>средства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устройства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информатизации,</w:t>
            </w:r>
            <w:r>
              <w:rPr>
                <w:spacing w:val="-7"/>
              </w:rPr>
              <w:t xml:space="preserve"> </w:t>
            </w: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применения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728D3" w:rsidRDefault="002728D3">
            <w:pPr>
              <w:pStyle w:val="TableParagraph"/>
              <w:spacing w:line="227" w:lineRule="exact"/>
              <w:ind w:left="107"/>
            </w:pPr>
            <w:r>
              <w:t>программное</w:t>
            </w:r>
            <w:r>
              <w:rPr>
                <w:spacing w:val="-7"/>
              </w:rPr>
              <w:t xml:space="preserve"> </w:t>
            </w:r>
            <w:r>
              <w:t>обеспечение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2"/>
              </w:rPr>
              <w:t>профессиональной</w:t>
            </w:r>
            <w:proofErr w:type="gramEnd"/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деятельности,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>числе</w:t>
            </w:r>
            <w:r>
              <w:rPr>
                <w:spacing w:val="-3"/>
              </w:rPr>
              <w:t xml:space="preserve"> </w:t>
            </w:r>
            <w:r>
              <w:t>цифровые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средства;</w:t>
            </w:r>
          </w:p>
          <w:p w:rsidR="002728D3" w:rsidRDefault="002728D3">
            <w:pPr>
              <w:pStyle w:val="TableParagraph"/>
              <w:spacing w:line="226" w:lineRule="exact"/>
              <w:ind w:left="107"/>
            </w:pPr>
            <w:r>
              <w:t>-</w:t>
            </w:r>
            <w:r>
              <w:rPr>
                <w:spacing w:val="43"/>
              </w:rPr>
              <w:t xml:space="preserve"> </w:t>
            </w:r>
            <w:r>
              <w:t>формат</w:t>
            </w:r>
            <w:r>
              <w:rPr>
                <w:spacing w:val="-4"/>
              </w:rPr>
              <w:t xml:space="preserve"> </w:t>
            </w:r>
            <w:r>
              <w:t>оформления</w:t>
            </w:r>
            <w:r>
              <w:rPr>
                <w:spacing w:val="-5"/>
              </w:rPr>
              <w:t xml:space="preserve"> </w:t>
            </w:r>
            <w:r>
              <w:t>результатов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поиска</w:t>
            </w:r>
          </w:p>
          <w:p w:rsidR="002728D3" w:rsidRDefault="002728D3">
            <w:pPr>
              <w:pStyle w:val="TableParagraph"/>
              <w:spacing w:line="221" w:lineRule="exact"/>
              <w:ind w:left="107"/>
            </w:pPr>
            <w:r>
              <w:rPr>
                <w:spacing w:val="-2"/>
              </w:rPr>
              <w:t>информации</w:t>
            </w:r>
          </w:p>
          <w:p w:rsidR="002728D3" w:rsidRDefault="002728D3">
            <w:pPr>
              <w:pStyle w:val="TableParagraph"/>
              <w:spacing w:line="22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Уметь;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-</w:t>
            </w:r>
            <w:r>
              <w:rPr>
                <w:spacing w:val="47"/>
              </w:rPr>
              <w:t xml:space="preserve"> </w:t>
            </w: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задачи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поиска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информации,</w:t>
            </w:r>
          </w:p>
          <w:p w:rsidR="002728D3" w:rsidRDefault="002728D3">
            <w:pPr>
              <w:pStyle w:val="TableParagraph"/>
              <w:spacing w:line="221" w:lineRule="exact"/>
              <w:ind w:left="107"/>
            </w:pPr>
            <w:r>
              <w:t>планировать</w:t>
            </w:r>
            <w:r>
              <w:rPr>
                <w:spacing w:val="-9"/>
              </w:rPr>
              <w:t xml:space="preserve"> </w:t>
            </w:r>
            <w:r>
              <w:t>процесс</w:t>
            </w:r>
            <w:r>
              <w:rPr>
                <w:spacing w:val="-8"/>
              </w:rPr>
              <w:t xml:space="preserve"> </w:t>
            </w:r>
            <w:r>
              <w:t>поиска,</w:t>
            </w:r>
            <w:r>
              <w:rPr>
                <w:spacing w:val="-8"/>
              </w:rPr>
              <w:t xml:space="preserve"> </w:t>
            </w:r>
            <w:r>
              <w:t>выбирать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необходимые</w:t>
            </w:r>
            <w:proofErr w:type="gramEnd"/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источники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информации;</w:t>
            </w:r>
          </w:p>
          <w:p w:rsidR="002728D3" w:rsidRDefault="002728D3">
            <w:pPr>
              <w:pStyle w:val="TableParagraph"/>
              <w:spacing w:line="226" w:lineRule="exact"/>
              <w:ind w:left="107"/>
            </w:pPr>
            <w:r>
              <w:t>-</w:t>
            </w:r>
            <w:r>
              <w:rPr>
                <w:spacing w:val="48"/>
              </w:rPr>
              <w:t xml:space="preserve"> </w:t>
            </w:r>
            <w:r>
              <w:t>выделять</w:t>
            </w:r>
            <w:r>
              <w:rPr>
                <w:spacing w:val="-2"/>
              </w:rPr>
              <w:t xml:space="preserve"> </w:t>
            </w:r>
            <w:r>
              <w:t>наиболее</w:t>
            </w:r>
            <w:r>
              <w:rPr>
                <w:spacing w:val="-3"/>
              </w:rPr>
              <w:t xml:space="preserve"> </w:t>
            </w:r>
            <w:proofErr w:type="gramStart"/>
            <w:r>
              <w:t>значимое</w:t>
            </w:r>
            <w:proofErr w:type="gramEnd"/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перечне</w:t>
            </w:r>
          </w:p>
          <w:p w:rsidR="002728D3" w:rsidRDefault="002728D3">
            <w:pPr>
              <w:pStyle w:val="TableParagraph"/>
              <w:spacing w:line="219" w:lineRule="exact"/>
              <w:ind w:left="107"/>
            </w:pPr>
            <w:r>
              <w:t>информации,</w:t>
            </w:r>
            <w:r>
              <w:rPr>
                <w:spacing w:val="-13"/>
              </w:rPr>
              <w:t xml:space="preserve"> </w:t>
            </w:r>
            <w:r>
              <w:t>структурировать</w:t>
            </w:r>
            <w:r>
              <w:rPr>
                <w:spacing w:val="-12"/>
              </w:rPr>
              <w:t xml:space="preserve"> </w:t>
            </w:r>
            <w:proofErr w:type="gramStart"/>
            <w:r>
              <w:rPr>
                <w:spacing w:val="-2"/>
              </w:rPr>
              <w:t>получаемую</w:t>
            </w:r>
            <w:proofErr w:type="gramEnd"/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информацию,</w:t>
            </w:r>
            <w:r>
              <w:rPr>
                <w:spacing w:val="-7"/>
              </w:rPr>
              <w:t xml:space="preserve"> </w:t>
            </w:r>
            <w:r>
              <w:t>оформлять</w:t>
            </w:r>
            <w:r>
              <w:rPr>
                <w:spacing w:val="-10"/>
              </w:rPr>
              <w:t xml:space="preserve"> </w:t>
            </w:r>
            <w:r>
              <w:t>результаты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поиска</w:t>
            </w:r>
          </w:p>
          <w:p w:rsidR="002728D3" w:rsidRDefault="002728D3">
            <w:pPr>
              <w:pStyle w:val="TableParagraph"/>
              <w:spacing w:line="226" w:lineRule="exact"/>
              <w:ind w:left="107"/>
            </w:pPr>
            <w:r>
              <w:t>-</w:t>
            </w:r>
            <w:r>
              <w:rPr>
                <w:spacing w:val="40"/>
              </w:rPr>
              <w:t xml:space="preserve"> </w:t>
            </w:r>
            <w:r>
              <w:t>оценивать</w:t>
            </w:r>
            <w:r>
              <w:rPr>
                <w:spacing w:val="-4"/>
              </w:rPr>
              <w:t xml:space="preserve"> </w:t>
            </w:r>
            <w:r>
              <w:t>практическую</w:t>
            </w:r>
            <w:r>
              <w:rPr>
                <w:spacing w:val="-4"/>
              </w:rPr>
              <w:t xml:space="preserve"> </w:t>
            </w:r>
            <w:r>
              <w:t>значимость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21" w:lineRule="exact"/>
              <w:ind w:left="107"/>
            </w:pPr>
            <w:r>
              <w:rPr>
                <w:spacing w:val="-2"/>
              </w:rPr>
              <w:t>поиска</w:t>
            </w:r>
          </w:p>
          <w:p w:rsidR="002728D3" w:rsidRDefault="002728D3">
            <w:pPr>
              <w:pStyle w:val="TableParagraph"/>
              <w:spacing w:line="226" w:lineRule="exact"/>
              <w:ind w:left="107"/>
            </w:pPr>
            <w:r>
              <w:t>-</w:t>
            </w:r>
            <w:r>
              <w:rPr>
                <w:spacing w:val="40"/>
              </w:rPr>
              <w:t xml:space="preserve"> </w:t>
            </w:r>
            <w:r>
              <w:t>применять</w:t>
            </w:r>
            <w:r>
              <w:rPr>
                <w:spacing w:val="-6"/>
              </w:rPr>
              <w:t xml:space="preserve"> </w:t>
            </w:r>
            <w:r>
              <w:t>средства</w:t>
            </w:r>
            <w:r>
              <w:rPr>
                <w:spacing w:val="-5"/>
              </w:rPr>
              <w:t xml:space="preserve"> </w:t>
            </w:r>
            <w:r>
              <w:t>информационных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технологий</w:t>
            </w:r>
          </w:p>
          <w:p w:rsidR="002728D3" w:rsidRDefault="002728D3">
            <w:pPr>
              <w:pStyle w:val="TableParagraph"/>
              <w:spacing w:line="220" w:lineRule="exact"/>
              <w:ind w:left="107"/>
            </w:pP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профессиональных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2728D3" w:rsidRDefault="002728D3">
            <w:pPr>
              <w:pStyle w:val="TableParagraph"/>
              <w:spacing w:line="226" w:lineRule="exact"/>
              <w:ind w:left="107"/>
            </w:pPr>
            <w:r>
              <w:t>-</w:t>
            </w:r>
            <w:r>
              <w:rPr>
                <w:spacing w:val="-8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различные</w:t>
            </w:r>
            <w:r>
              <w:rPr>
                <w:spacing w:val="-8"/>
              </w:rPr>
              <w:t xml:space="preserve"> </w:t>
            </w:r>
            <w:r>
              <w:t>цифровые</w:t>
            </w:r>
            <w:r>
              <w:rPr>
                <w:spacing w:val="-7"/>
              </w:rPr>
              <w:t xml:space="preserve"> </w:t>
            </w:r>
            <w:r>
              <w:t>средства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  <w:p w:rsidR="002728D3" w:rsidRDefault="002728D3" w:rsidP="003A6B6A">
            <w:pPr>
              <w:pStyle w:val="TableParagraph"/>
              <w:spacing w:line="221" w:lineRule="exact"/>
              <w:ind w:left="107"/>
            </w:pPr>
            <w:r>
              <w:t>решения</w:t>
            </w:r>
            <w:r>
              <w:rPr>
                <w:spacing w:val="-10"/>
              </w:rPr>
              <w:t xml:space="preserve"> </w:t>
            </w:r>
            <w:r>
              <w:t>профессиональных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задач.</w:t>
            </w:r>
          </w:p>
        </w:tc>
        <w:tc>
          <w:tcPr>
            <w:tcW w:w="2554" w:type="dxa"/>
            <w:vMerge/>
            <w:tcBorders>
              <w:bottom w:val="single" w:sz="4" w:space="0" w:color="000000"/>
            </w:tcBorders>
          </w:tcPr>
          <w:p w:rsidR="002728D3" w:rsidRDefault="002728D3" w:rsidP="001D0AB2">
            <w:pPr>
              <w:pStyle w:val="TableParagraph"/>
              <w:spacing w:line="229" w:lineRule="exact"/>
              <w:ind w:left="107"/>
            </w:pPr>
          </w:p>
        </w:tc>
      </w:tr>
      <w:tr w:rsidR="002728D3" w:rsidTr="00ED1003">
        <w:trPr>
          <w:trHeight w:val="8895"/>
        </w:trPr>
        <w:tc>
          <w:tcPr>
            <w:tcW w:w="1313" w:type="dxa"/>
          </w:tcPr>
          <w:p w:rsidR="002728D3" w:rsidRDefault="002728D3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lastRenderedPageBreak/>
              <w:t>ОК.04</w:t>
            </w:r>
          </w:p>
        </w:tc>
        <w:tc>
          <w:tcPr>
            <w:tcW w:w="5245" w:type="dxa"/>
          </w:tcPr>
          <w:p w:rsidR="002728D3" w:rsidRDefault="002728D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психологические</w:t>
            </w:r>
            <w:r>
              <w:rPr>
                <w:spacing w:val="-9"/>
              </w:rPr>
              <w:t xml:space="preserve"> </w:t>
            </w:r>
            <w:r>
              <w:t>основы</w:t>
            </w:r>
            <w:r>
              <w:rPr>
                <w:spacing w:val="-9"/>
              </w:rPr>
              <w:t xml:space="preserve"> </w:t>
            </w:r>
            <w:r>
              <w:t>деятельности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коллектива;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психологические</w:t>
            </w:r>
            <w:r>
              <w:rPr>
                <w:spacing w:val="-13"/>
              </w:rPr>
              <w:t xml:space="preserve"> </w:t>
            </w:r>
            <w:r>
              <w:t>особенности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личности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организовывать</w:t>
            </w:r>
            <w:r>
              <w:rPr>
                <w:spacing w:val="-8"/>
              </w:rPr>
              <w:t xml:space="preserve"> </w:t>
            </w:r>
            <w:r>
              <w:t>работу</w:t>
            </w:r>
            <w:r>
              <w:rPr>
                <w:spacing w:val="-8"/>
              </w:rPr>
              <w:t xml:space="preserve"> </w:t>
            </w:r>
            <w:r>
              <w:t>коллектива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команды;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взаимодействовать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коллегами,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руководством,</w:t>
            </w:r>
          </w:p>
          <w:p w:rsidR="002728D3" w:rsidRDefault="002728D3" w:rsidP="003C1D8B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t>клиентами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ходе</w:t>
            </w:r>
            <w:r>
              <w:rPr>
                <w:spacing w:val="-5"/>
              </w:rPr>
              <w:t xml:space="preserve"> </w:t>
            </w:r>
            <w:r>
              <w:t>профессиональной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2554" w:type="dxa"/>
          </w:tcPr>
          <w:p w:rsidR="002728D3" w:rsidRDefault="002728D3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Экспертное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rPr>
                <w:spacing w:val="-2"/>
              </w:rPr>
              <w:t>наблюдение.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proofErr w:type="gramStart"/>
            <w:r>
              <w:t>(рефераты,</w:t>
            </w:r>
            <w:r>
              <w:rPr>
                <w:spacing w:val="-3"/>
              </w:rPr>
              <w:t xml:space="preserve"> </w:t>
            </w:r>
            <w:r>
              <w:t>ответы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отчеты);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  <w:p w:rsidR="002728D3" w:rsidRDefault="002728D3">
            <w:pPr>
              <w:pStyle w:val="TableParagraph"/>
              <w:spacing w:line="234" w:lineRule="exact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объяснение).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выполнения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заданий.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промежуточной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  <w:p w:rsidR="002728D3" w:rsidRDefault="002728D3">
            <w:pPr>
              <w:pStyle w:val="TableParagraph"/>
              <w:spacing w:line="230" w:lineRule="exact"/>
              <w:ind w:left="107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дисциплины.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2728D3" w:rsidRDefault="002728D3">
            <w:pPr>
              <w:pStyle w:val="TableParagraph"/>
              <w:spacing w:line="235" w:lineRule="exact"/>
              <w:ind w:left="107"/>
            </w:pPr>
            <w:r>
              <w:rPr>
                <w:spacing w:val="-2"/>
              </w:rPr>
              <w:t>промежуточной</w:t>
            </w:r>
          </w:p>
          <w:p w:rsidR="002728D3" w:rsidRDefault="002728D3">
            <w:pPr>
              <w:pStyle w:val="TableParagraph"/>
              <w:ind w:left="107" w:right="159"/>
            </w:pPr>
            <w:r>
              <w:t>аттестации по дисциплине является положительная</w:t>
            </w:r>
            <w:r>
              <w:rPr>
                <w:spacing w:val="-14"/>
              </w:rPr>
              <w:t xml:space="preserve"> </w:t>
            </w:r>
            <w:r>
              <w:t>текущая</w:t>
            </w:r>
          </w:p>
          <w:p w:rsidR="002728D3" w:rsidRDefault="002728D3" w:rsidP="00ED1003">
            <w:pPr>
              <w:pStyle w:val="TableParagraph"/>
              <w:spacing w:line="238" w:lineRule="exact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2728D3" w:rsidTr="002728D3">
        <w:trPr>
          <w:trHeight w:val="8072"/>
        </w:trPr>
        <w:tc>
          <w:tcPr>
            <w:tcW w:w="1313" w:type="dxa"/>
          </w:tcPr>
          <w:p w:rsidR="002728D3" w:rsidRDefault="002728D3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lastRenderedPageBreak/>
              <w:t>ОК.05</w:t>
            </w:r>
          </w:p>
        </w:tc>
        <w:tc>
          <w:tcPr>
            <w:tcW w:w="5245" w:type="dxa"/>
          </w:tcPr>
          <w:p w:rsidR="002728D3" w:rsidRDefault="002728D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правила</w:t>
            </w:r>
            <w:r>
              <w:rPr>
                <w:spacing w:val="-8"/>
              </w:rPr>
              <w:t xml:space="preserve"> </w:t>
            </w:r>
            <w:r>
              <w:t>оформления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документов;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построения</w:t>
            </w:r>
            <w:r>
              <w:rPr>
                <w:spacing w:val="-5"/>
              </w:rPr>
              <w:t xml:space="preserve"> </w:t>
            </w:r>
            <w:r>
              <w:t>устных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сообщений;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особенности</w:t>
            </w:r>
            <w:r>
              <w:rPr>
                <w:spacing w:val="-6"/>
              </w:rPr>
              <w:t xml:space="preserve"> </w:t>
            </w:r>
            <w:r>
              <w:t>социального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культурного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контекста;</w:t>
            </w:r>
          </w:p>
          <w:p w:rsidR="002728D3" w:rsidRDefault="002728D3">
            <w:pPr>
              <w:pStyle w:val="TableParagraph"/>
              <w:spacing w:before="1"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оформления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документов;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построения</w:t>
            </w:r>
            <w:r>
              <w:rPr>
                <w:spacing w:val="-6"/>
              </w:rPr>
              <w:t xml:space="preserve"> </w:t>
            </w:r>
            <w:r>
              <w:t>устных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сообщений;</w:t>
            </w:r>
          </w:p>
          <w:p w:rsidR="002728D3" w:rsidRDefault="002728D3" w:rsidP="003C1D8B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t>-</w:t>
            </w:r>
            <w:r>
              <w:rPr>
                <w:spacing w:val="-8"/>
              </w:rPr>
              <w:t xml:space="preserve"> </w:t>
            </w: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социального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культурного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контекста</w:t>
            </w:r>
          </w:p>
        </w:tc>
        <w:tc>
          <w:tcPr>
            <w:tcW w:w="2554" w:type="dxa"/>
          </w:tcPr>
          <w:p w:rsidR="002728D3" w:rsidRDefault="002728D3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Экспертное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rPr>
                <w:spacing w:val="-2"/>
              </w:rPr>
              <w:t>наблюдение.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отчеты);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объяснение).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выполнения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заданий.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промежуточной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контроль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дисциплины.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промежуточной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аттестации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дисциплине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положительная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текущая</w:t>
            </w:r>
          </w:p>
          <w:p w:rsidR="002728D3" w:rsidRDefault="002728D3" w:rsidP="00A85003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2728D3" w:rsidTr="00873407">
        <w:trPr>
          <w:trHeight w:val="8761"/>
        </w:trPr>
        <w:tc>
          <w:tcPr>
            <w:tcW w:w="1313" w:type="dxa"/>
          </w:tcPr>
          <w:p w:rsidR="002728D3" w:rsidRDefault="002728D3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lastRenderedPageBreak/>
              <w:t>ОК.09</w:t>
            </w:r>
          </w:p>
        </w:tc>
        <w:tc>
          <w:tcPr>
            <w:tcW w:w="5245" w:type="dxa"/>
          </w:tcPr>
          <w:p w:rsidR="002728D3" w:rsidRDefault="002728D3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построения</w:t>
            </w:r>
            <w:r>
              <w:rPr>
                <w:spacing w:val="-5"/>
              </w:rPr>
              <w:t xml:space="preserve"> </w:t>
            </w:r>
            <w:proofErr w:type="gramStart"/>
            <w:r>
              <w:t>простых</w:t>
            </w:r>
            <w:proofErr w:type="gram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сложных</w:t>
            </w:r>
          </w:p>
          <w:p w:rsidR="002728D3" w:rsidRDefault="002728D3">
            <w:pPr>
              <w:pStyle w:val="TableParagraph"/>
              <w:spacing w:line="230" w:lineRule="exact"/>
              <w:ind w:left="107"/>
            </w:pPr>
            <w:r>
              <w:t>предложений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темы;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proofErr w:type="gramStart"/>
            <w:r>
              <w:t>-</w:t>
            </w:r>
            <w:r>
              <w:rPr>
                <w:spacing w:val="-11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общеупотребительные</w:t>
            </w:r>
            <w:r>
              <w:rPr>
                <w:spacing w:val="-7"/>
              </w:rPr>
              <w:t xml:space="preserve"> </w:t>
            </w:r>
            <w:r>
              <w:t>глаголы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(бытовая</w:t>
            </w:r>
            <w:proofErr w:type="gramEnd"/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профессиональная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лексика);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особенности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произношения;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чтения</w:t>
            </w:r>
            <w:r>
              <w:rPr>
                <w:spacing w:val="-6"/>
              </w:rPr>
              <w:t xml:space="preserve"> </w:t>
            </w:r>
            <w:r>
              <w:t>текстов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2"/>
              </w:rPr>
              <w:t>профессиональной</w:t>
            </w:r>
            <w:proofErr w:type="gramEnd"/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направленности;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понимать</w:t>
            </w:r>
            <w:r>
              <w:rPr>
                <w:spacing w:val="-3"/>
              </w:rPr>
              <w:t xml:space="preserve"> </w:t>
            </w:r>
            <w:r>
              <w:t>общий</w:t>
            </w:r>
            <w:r>
              <w:rPr>
                <w:spacing w:val="-3"/>
              </w:rPr>
              <w:t xml:space="preserve"> </w:t>
            </w:r>
            <w:r>
              <w:t>смысл</w:t>
            </w:r>
            <w:r>
              <w:rPr>
                <w:spacing w:val="-6"/>
              </w:rPr>
              <w:t xml:space="preserve"> </w:t>
            </w:r>
            <w:r>
              <w:t>четко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произнесенных</w:t>
            </w:r>
            <w:proofErr w:type="gramEnd"/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t>высказываний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известные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темы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(профессиональные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бытовые),</w:t>
            </w:r>
            <w:r>
              <w:rPr>
                <w:spacing w:val="-7"/>
              </w:rPr>
              <w:t xml:space="preserve"> </w:t>
            </w:r>
            <w:r>
              <w:t>понимать</w:t>
            </w:r>
            <w:r>
              <w:rPr>
                <w:spacing w:val="-7"/>
              </w:rPr>
              <w:t xml:space="preserve"> </w:t>
            </w:r>
            <w:r>
              <w:t>тексты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5"/>
              </w:rPr>
              <w:t>на</w:t>
            </w:r>
            <w:proofErr w:type="gramEnd"/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базовые</w:t>
            </w:r>
            <w:r>
              <w:rPr>
                <w:spacing w:val="-10"/>
              </w:rPr>
              <w:t xml:space="preserve"> </w:t>
            </w:r>
            <w:r>
              <w:t>профессиональные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темы;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участвовать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диалогах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знакомые</w:t>
            </w:r>
            <w:r>
              <w:rPr>
                <w:spacing w:val="-3"/>
              </w:rPr>
              <w:t xml:space="preserve"> </w:t>
            </w:r>
            <w:r>
              <w:t>общие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2728D3" w:rsidRDefault="002728D3">
            <w:pPr>
              <w:pStyle w:val="TableParagraph"/>
              <w:spacing w:line="229" w:lineRule="exact"/>
              <w:ind w:left="107"/>
            </w:pPr>
            <w:r>
              <w:t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темы;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строить</w:t>
            </w:r>
            <w:r>
              <w:rPr>
                <w:spacing w:val="-5"/>
              </w:rPr>
              <w:t xml:space="preserve"> </w:t>
            </w:r>
            <w:r>
              <w:t>простые</w:t>
            </w:r>
            <w:r>
              <w:rPr>
                <w:spacing w:val="-2"/>
              </w:rPr>
              <w:t xml:space="preserve"> </w:t>
            </w:r>
            <w:r>
              <w:t>высказывания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себе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proofErr w:type="gramStart"/>
            <w:r>
              <w:t>о</w:t>
            </w:r>
            <w:proofErr w:type="gramEnd"/>
            <w:r>
              <w:rPr>
                <w:spacing w:val="-2"/>
              </w:rPr>
              <w:t xml:space="preserve"> своей</w:t>
            </w:r>
          </w:p>
          <w:p w:rsidR="002728D3" w:rsidRDefault="002728D3">
            <w:pPr>
              <w:pStyle w:val="TableParagraph"/>
              <w:spacing w:line="235" w:lineRule="exact"/>
              <w:ind w:left="107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  <w:p w:rsidR="002728D3" w:rsidRDefault="002728D3">
            <w:pPr>
              <w:pStyle w:val="TableParagraph"/>
              <w:spacing w:line="227" w:lineRule="exact"/>
              <w:ind w:left="107"/>
            </w:pPr>
            <w:r>
              <w:t>кратко</w:t>
            </w:r>
            <w:r>
              <w:rPr>
                <w:spacing w:val="-6"/>
              </w:rPr>
              <w:t xml:space="preserve"> </w:t>
            </w:r>
            <w:r>
              <w:t>обосновывать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объяснять</w:t>
            </w:r>
            <w:r>
              <w:rPr>
                <w:spacing w:val="-4"/>
              </w:rPr>
              <w:t xml:space="preserve"> </w:t>
            </w:r>
            <w:r>
              <w:t>свои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действия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(текущие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планируемые);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писать</w:t>
            </w:r>
            <w:r>
              <w:rPr>
                <w:spacing w:val="-6"/>
              </w:rPr>
              <w:t xml:space="preserve"> </w:t>
            </w:r>
            <w:r>
              <w:t>простые</w:t>
            </w:r>
            <w:r>
              <w:rPr>
                <w:spacing w:val="-2"/>
              </w:rPr>
              <w:t xml:space="preserve"> </w:t>
            </w:r>
            <w:r>
              <w:t>связные</w:t>
            </w:r>
            <w:r>
              <w:rPr>
                <w:spacing w:val="-6"/>
              </w:rPr>
              <w:t xml:space="preserve"> </w:t>
            </w:r>
            <w:r>
              <w:t>сообщения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знакомые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или</w:t>
            </w:r>
          </w:p>
          <w:p w:rsidR="002728D3" w:rsidRDefault="002728D3" w:rsidP="006E639A">
            <w:pPr>
              <w:pStyle w:val="TableParagraph"/>
              <w:spacing w:line="223" w:lineRule="exact"/>
              <w:ind w:left="107"/>
              <w:rPr>
                <w:b/>
              </w:rPr>
            </w:pPr>
            <w:r>
              <w:t>интересующие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профессиональные</w:t>
            </w:r>
          </w:p>
        </w:tc>
        <w:tc>
          <w:tcPr>
            <w:tcW w:w="2554" w:type="dxa"/>
          </w:tcPr>
          <w:p w:rsidR="002728D3" w:rsidRDefault="002728D3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Экспертное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наблюдение.</w:t>
            </w:r>
          </w:p>
          <w:p w:rsidR="002728D3" w:rsidRDefault="002728D3">
            <w:pPr>
              <w:pStyle w:val="TableParagraph"/>
              <w:spacing w:line="230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  <w:p w:rsidR="002728D3" w:rsidRDefault="002728D3">
            <w:pPr>
              <w:pStyle w:val="TableParagraph"/>
              <w:spacing w:line="232" w:lineRule="exact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  <w:p w:rsidR="002728D3" w:rsidRDefault="002728D3">
            <w:pPr>
              <w:pStyle w:val="TableParagraph"/>
              <w:spacing w:line="231" w:lineRule="exact"/>
              <w:ind w:left="107"/>
            </w:pPr>
            <w:r>
              <w:rPr>
                <w:spacing w:val="-2"/>
              </w:rPr>
              <w:t>отчеты);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2728D3" w:rsidRDefault="002728D3">
            <w:pPr>
              <w:pStyle w:val="TableParagraph"/>
              <w:spacing w:line="236" w:lineRule="exact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  <w:p w:rsidR="002728D3" w:rsidRDefault="002728D3">
            <w:pPr>
              <w:pStyle w:val="TableParagraph"/>
              <w:spacing w:line="229" w:lineRule="exact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  <w:p w:rsidR="002728D3" w:rsidRDefault="002728D3">
            <w:pPr>
              <w:pStyle w:val="TableParagraph"/>
              <w:spacing w:line="233" w:lineRule="exact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  <w:p w:rsidR="002728D3" w:rsidRDefault="002728D3">
            <w:pPr>
              <w:pStyle w:val="TableParagraph"/>
              <w:spacing w:line="235" w:lineRule="exact"/>
              <w:ind w:left="107"/>
            </w:pPr>
            <w:r>
              <w:rPr>
                <w:spacing w:val="-2"/>
              </w:rPr>
              <w:t>объяснение).</w:t>
            </w:r>
          </w:p>
          <w:p w:rsidR="002728D3" w:rsidRDefault="002728D3">
            <w:pPr>
              <w:pStyle w:val="TableParagraph"/>
              <w:spacing w:line="227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rPr>
                <w:spacing w:val="-2"/>
              </w:rPr>
              <w:t>выполнения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22" w:lineRule="exact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rPr>
                <w:spacing w:val="-2"/>
              </w:rPr>
              <w:t>заданий.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rPr>
                <w:spacing w:val="-2"/>
              </w:rPr>
              <w:t>промежуточной</w:t>
            </w:r>
          </w:p>
          <w:p w:rsidR="002728D3" w:rsidRDefault="002728D3">
            <w:pPr>
              <w:pStyle w:val="TableParagraph"/>
              <w:spacing w:line="226" w:lineRule="exact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  <w:p w:rsidR="002728D3" w:rsidRDefault="002728D3">
            <w:pPr>
              <w:pStyle w:val="TableParagraph"/>
              <w:spacing w:line="219" w:lineRule="exact"/>
              <w:ind w:left="107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rPr>
                <w:spacing w:val="-2"/>
              </w:rPr>
              <w:t>дисциплины.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rPr>
                <w:spacing w:val="-2"/>
              </w:rPr>
              <w:t>промежуточной</w:t>
            </w:r>
          </w:p>
          <w:p w:rsidR="002728D3" w:rsidRDefault="002728D3">
            <w:pPr>
              <w:pStyle w:val="TableParagraph"/>
              <w:spacing w:line="224" w:lineRule="exact"/>
              <w:ind w:left="107"/>
            </w:pPr>
            <w:r>
              <w:t>аттестации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  <w:p w:rsidR="002728D3" w:rsidRDefault="002728D3">
            <w:pPr>
              <w:pStyle w:val="TableParagraph"/>
              <w:spacing w:line="222" w:lineRule="exact"/>
              <w:ind w:left="107"/>
            </w:pPr>
            <w:r>
              <w:t>дисциплине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  <w:p w:rsidR="002728D3" w:rsidRDefault="002728D3">
            <w:pPr>
              <w:pStyle w:val="TableParagraph"/>
              <w:spacing w:line="223" w:lineRule="exact"/>
              <w:ind w:left="107"/>
            </w:pPr>
            <w:r>
              <w:t>положительная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текущая</w:t>
            </w:r>
          </w:p>
          <w:p w:rsidR="002728D3" w:rsidRDefault="002728D3" w:rsidP="00873407">
            <w:pPr>
              <w:pStyle w:val="TableParagraph"/>
              <w:spacing w:line="229" w:lineRule="exact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</w:tbl>
    <w:p w:rsidR="002B01B1" w:rsidRDefault="002B01B1">
      <w:pPr>
        <w:pStyle w:val="a3"/>
        <w:rPr>
          <w:b/>
        </w:rPr>
      </w:pPr>
    </w:p>
    <w:p w:rsidR="002B01B1" w:rsidRDefault="002B01B1">
      <w:pPr>
        <w:pStyle w:val="a3"/>
        <w:spacing w:before="1"/>
        <w:rPr>
          <w:b/>
        </w:rPr>
      </w:pPr>
    </w:p>
    <w:sectPr w:rsidR="002B01B1">
      <w:pgSz w:w="11910" w:h="16840"/>
      <w:pgMar w:top="1200" w:right="708" w:bottom="1200" w:left="1559" w:header="0" w:footer="9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4CC" w:rsidRDefault="00BD04CC">
      <w:r>
        <w:separator/>
      </w:r>
    </w:p>
  </w:endnote>
  <w:endnote w:type="continuationSeparator" w:id="0">
    <w:p w:rsidR="00BD04CC" w:rsidRDefault="00BD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03" w:rsidRDefault="00ED100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70569472" behindDoc="1" locked="0" layoutInCell="1" allowOverlap="1" wp14:anchorId="3C721BD2" wp14:editId="00A22BC6">
              <wp:simplePos x="0" y="0"/>
              <wp:positionH relativeFrom="page">
                <wp:posOffset>6772402</wp:posOffset>
              </wp:positionH>
              <wp:positionV relativeFrom="page">
                <wp:posOffset>9916157</wp:posOffset>
              </wp:positionV>
              <wp:extent cx="301625" cy="165735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D1003" w:rsidRDefault="00ED100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6354BB">
                            <w:rPr>
                              <w:rFonts w:ascii="Calibri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0" o:spid="_x0000_s1026" type="#_x0000_t202" style="position:absolute;margin-left:533.25pt;margin-top:780.8pt;width:23.75pt;height:13.05pt;z-index:-3274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hA6qAEAAEADAAAOAAAAZHJzL2Uyb0RvYy54bWysUsGO2yAQvVfqPyDuDU6ipJUVZ9Xd1VaV&#10;Vm2l3X4AxhBbNQzLkNj5+w7Yya7aW9ULDPCYN+/N7G5G27OTDtiBq/hyUXCmnYKmc4eK/3x++PCJ&#10;M4zSNbIHpyt+1shv9u/f7QZf6hW00Dc6MErisBx8xdsYfSkEqlZbiQvw2tGjgWBlpGM4iCbIgbLb&#10;XqyKYisGCI0PoDQi3d5Pj3yf8xujVfxuDOrI+opTbTGvIa91WsV+J8tDkL7t1FyG/IcqrOwckV5T&#10;3cso2TF0f6WynQqAYOJCgRVgTKd01kBqlsUfap5a6XXWQuagv9qE/y+t+nb6EVjXVHxN9jhpqUfP&#10;eow1jIxuyJ7BY0moJ0+4ON7CSG3OUtE/gvqFBBFvMNMHJHSyYzTBpp2EMvpIFOer68TCFF2ui+V2&#10;teFM0dNyu/m43iRa8frZB4xfNFiWgooHamouQJ4eMU7QC2SuZaJPVcWxHmcRNTRn0jBQsyuOL0cZ&#10;NGf9V0dupsm4BOES1JcgxP4O8vwkKQ4+HyOYLjMniinvzExtyrXPI5Xm4O05o14Hf/8bAAD//wMA&#10;UEsDBBQABgAIAAAAIQB46IXE4wAAAA8BAAAPAAAAZHJzL2Rvd25yZXYueG1sTI/BTsMwEETvSPyD&#10;tUjcqJOKOFUap0JFFQfEoQUkjm7sxhGxHdlu6v49mxO97eyOZt/Um2QGMikfemc55IsMiLKtk73t&#10;OHx97p5WQEIUVorBWcXhqgJsmvu7WlTSXexeTYfYEQyxoRIcdIxjRWlotTIiLNyoLN5OzhsRUfqO&#10;Si8uGG4GuswyRo3oLX7QYlRbrdrfw9lw+N6Ou/f0o8XHVMi312W5v/o2cf74kF7WQKJK8d8MMz6i&#10;Q4NMR3e2MpABdcZYgV6cCpYzILMnz5+x4HHercoSaFPT2x7NHwAAAP//AwBQSwECLQAUAAYACAAA&#10;ACEAtoM4kv4AAADhAQAAEwAAAAAAAAAAAAAAAAAAAAAAW0NvbnRlbnRfVHlwZXNdLnhtbFBLAQIt&#10;ABQABgAIAAAAIQA4/SH/1gAAAJQBAAALAAAAAAAAAAAAAAAAAC8BAABfcmVscy8ucmVsc1BLAQIt&#10;ABQABgAIAAAAIQAdWhA6qAEAAEADAAAOAAAAAAAAAAAAAAAAAC4CAABkcnMvZTJvRG9jLnhtbFBL&#10;AQItABQABgAIAAAAIQB46IXE4wAAAA8BAAAPAAAAAAAAAAAAAAAAAAIEAABkcnMvZG93bnJldi54&#10;bWxQSwUGAAAAAAQABADzAAAAEgUAAAAA&#10;" filled="f" stroked="f">
              <v:path arrowok="t"/>
              <v:textbox inset="0,0,0,0">
                <w:txbxContent>
                  <w:p w:rsidR="00ED1003" w:rsidRDefault="00ED100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6354BB">
                      <w:rPr>
                        <w:rFonts w:ascii="Calibri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03" w:rsidRDefault="00ED100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70569984" behindDoc="1" locked="0" layoutInCell="1" allowOverlap="1" wp14:anchorId="0BA288A4" wp14:editId="7560BB44">
              <wp:simplePos x="0" y="0"/>
              <wp:positionH relativeFrom="page">
                <wp:posOffset>9904476</wp:posOffset>
              </wp:positionH>
              <wp:positionV relativeFrom="page">
                <wp:posOffset>6784337</wp:posOffset>
              </wp:positionV>
              <wp:extent cx="301625" cy="165735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D1003" w:rsidRDefault="00ED100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6354BB">
                            <w:rPr>
                              <w:rFonts w:ascii="Calibri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1" o:spid="_x0000_s1027" type="#_x0000_t202" style="position:absolute;margin-left:779.9pt;margin-top:534.2pt;width:23.75pt;height:13.05pt;z-index:-3274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tlRqwEAAEcDAAAOAAAAZHJzL2Uyb0RvYy54bWysUsGO2yAQvVfqPyDuDXaipJUVZ9Xd1VaV&#10;Vm2l3X4AxhBbNQzLkNj5+w44ya7aW9ULDPB4897MbG8mO7CjDtiDq3m5KDjTTkHbu33Nfz4/fPjE&#10;GUbpWjmA0zU/aeQ3u/fvtqOv9BI6GFodGJE4rEZf8y5GXwmBqtNW4gK8dvRoIFgZ6Rj2og1yJHY7&#10;iGVRbMQIofUBlEak2/v5ke8yvzFaxe/GoI5sqDlpi3kNeW3SKnZbWe2D9F2vzjLkP6iwsneU9Ep1&#10;L6Nkh9D/RWV7FQDBxIUCK8CYXunsgdyUxR9unjrpdfZCxUF/LRP+P1r17fgjsL6t+arkzElLPXrW&#10;U2xgYnRD5Rk9VoR68oSL0y1M1OZsFf0jqF9IEPEGM39AQqdyTCbYtJNRRh+pA6dr1SkLU3S5KsrN&#10;cs2Zoqdys/64Wqe04vWzDxi/aLAsBTUP1NQsQB4fMc7QC+SsZU6fVMWpmbK9q5cG2hNZGannNceX&#10;gwyas+Gro6KmAbkE4RI0lyDE4Q7yGCVHDj4fIpg+C0iZZt6zAOpWtnCerDQOb88Z9Tr/u98AAAD/&#10;/wMAUEsDBBQABgAIAAAAIQAHjVKi4wAAAA8BAAAPAAAAZHJzL2Rvd25yZXYueG1sTI/BTsMwEETv&#10;SPyDtUjcqE1p0jbEqVBRxQFxaAGJ4zY2cUS8jmI3df8e5wS3nd3R7JtyE23HRj341pGE+5kApql2&#10;qqVGwsf77m4FzAckhZ0jLeGiPWyq66sSC+XOtNfjITQshZAvUIIJoS8497XRFv3M9ZrS7dsNFkOS&#10;Q8PVgOcUbjs+FyLnFltKHwz2emt0/XM4WQmf2373Gr8Mvo2ZenmeL/eXoY5S3t7Ep0dgQcfwZ4YJ&#10;P6FDlZiO7kTKsy7pLFsn9pAmka8WwCZPLpYPwI7Tbr3IgFcl/9+j+gUAAP//AwBQSwECLQAUAAYA&#10;CAAAACEAtoM4kv4AAADhAQAAEwAAAAAAAAAAAAAAAAAAAAAAW0NvbnRlbnRfVHlwZXNdLnhtbFBL&#10;AQItABQABgAIAAAAIQA4/SH/1gAAAJQBAAALAAAAAAAAAAAAAAAAAC8BAABfcmVscy8ucmVsc1BL&#10;AQItABQABgAIAAAAIQACktlRqwEAAEcDAAAOAAAAAAAAAAAAAAAAAC4CAABkcnMvZTJvRG9jLnht&#10;bFBLAQItABQABgAIAAAAIQAHjVKi4wAAAA8BAAAPAAAAAAAAAAAAAAAAAAUEAABkcnMvZG93bnJl&#10;di54bWxQSwUGAAAAAAQABADzAAAAFQUAAAAA&#10;" filled="f" stroked="f">
              <v:path arrowok="t"/>
              <v:textbox inset="0,0,0,0">
                <w:txbxContent>
                  <w:p w:rsidR="00ED1003" w:rsidRDefault="00ED100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6354BB">
                      <w:rPr>
                        <w:rFonts w:ascii="Calibri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03" w:rsidRDefault="00ED1003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03" w:rsidRDefault="00ED1003">
    <w:pPr>
      <w:pStyle w:val="a3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4CC" w:rsidRDefault="00BD04CC">
      <w:r>
        <w:separator/>
      </w:r>
    </w:p>
  </w:footnote>
  <w:footnote w:type="continuationSeparator" w:id="0">
    <w:p w:rsidR="00BD04CC" w:rsidRDefault="00BD0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359F9"/>
    <w:multiLevelType w:val="hybridMultilevel"/>
    <w:tmpl w:val="CA26A870"/>
    <w:lvl w:ilvl="0" w:tplc="58CE57B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BBB0053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13CD1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4C63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F8B5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8A30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8CED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CB871A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4F4BB9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AD073E3"/>
    <w:multiLevelType w:val="multilevel"/>
    <w:tmpl w:val="D7022574"/>
    <w:lvl w:ilvl="0">
      <w:start w:val="1"/>
      <w:numFmt w:val="decimal"/>
      <w:lvlText w:val="%1."/>
      <w:lvlJc w:val="left"/>
      <w:pPr>
        <w:ind w:left="2728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2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8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2" w:hanging="600"/>
      </w:pPr>
      <w:rPr>
        <w:rFonts w:hint="default"/>
        <w:lang w:val="ru-RU" w:eastAsia="en-US" w:bidi="ar-SA"/>
      </w:rPr>
    </w:lvl>
  </w:abstractNum>
  <w:abstractNum w:abstractNumId="2">
    <w:nsid w:val="230363BF"/>
    <w:multiLevelType w:val="hybridMultilevel"/>
    <w:tmpl w:val="DC507238"/>
    <w:lvl w:ilvl="0" w:tplc="6DCA792A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26F0DE">
      <w:numFmt w:val="bullet"/>
      <w:lvlText w:val="•"/>
      <w:lvlJc w:val="left"/>
      <w:pPr>
        <w:ind w:left="1115" w:hanging="240"/>
      </w:pPr>
      <w:rPr>
        <w:rFonts w:hint="default"/>
        <w:lang w:val="ru-RU" w:eastAsia="en-US" w:bidi="ar-SA"/>
      </w:rPr>
    </w:lvl>
    <w:lvl w:ilvl="2" w:tplc="F7924D02">
      <w:numFmt w:val="bullet"/>
      <w:lvlText w:val="•"/>
      <w:lvlJc w:val="left"/>
      <w:pPr>
        <w:ind w:left="2130" w:hanging="240"/>
      </w:pPr>
      <w:rPr>
        <w:rFonts w:hint="default"/>
        <w:lang w:val="ru-RU" w:eastAsia="en-US" w:bidi="ar-SA"/>
      </w:rPr>
    </w:lvl>
    <w:lvl w:ilvl="3" w:tplc="ACB63474">
      <w:numFmt w:val="bullet"/>
      <w:lvlText w:val="•"/>
      <w:lvlJc w:val="left"/>
      <w:pPr>
        <w:ind w:left="3145" w:hanging="240"/>
      </w:pPr>
      <w:rPr>
        <w:rFonts w:hint="default"/>
        <w:lang w:val="ru-RU" w:eastAsia="en-US" w:bidi="ar-SA"/>
      </w:rPr>
    </w:lvl>
    <w:lvl w:ilvl="4" w:tplc="8BFA7590">
      <w:numFmt w:val="bullet"/>
      <w:lvlText w:val="•"/>
      <w:lvlJc w:val="left"/>
      <w:pPr>
        <w:ind w:left="4160" w:hanging="240"/>
      </w:pPr>
      <w:rPr>
        <w:rFonts w:hint="default"/>
        <w:lang w:val="ru-RU" w:eastAsia="en-US" w:bidi="ar-SA"/>
      </w:rPr>
    </w:lvl>
    <w:lvl w:ilvl="5" w:tplc="9C169CA6">
      <w:numFmt w:val="bullet"/>
      <w:lvlText w:val="•"/>
      <w:lvlJc w:val="left"/>
      <w:pPr>
        <w:ind w:left="5175" w:hanging="240"/>
      </w:pPr>
      <w:rPr>
        <w:rFonts w:hint="default"/>
        <w:lang w:val="ru-RU" w:eastAsia="en-US" w:bidi="ar-SA"/>
      </w:rPr>
    </w:lvl>
    <w:lvl w:ilvl="6" w:tplc="3556AE2A">
      <w:numFmt w:val="bullet"/>
      <w:lvlText w:val="•"/>
      <w:lvlJc w:val="left"/>
      <w:pPr>
        <w:ind w:left="6190" w:hanging="240"/>
      </w:pPr>
      <w:rPr>
        <w:rFonts w:hint="default"/>
        <w:lang w:val="ru-RU" w:eastAsia="en-US" w:bidi="ar-SA"/>
      </w:rPr>
    </w:lvl>
    <w:lvl w:ilvl="7" w:tplc="1FB49400">
      <w:numFmt w:val="bullet"/>
      <w:lvlText w:val="•"/>
      <w:lvlJc w:val="left"/>
      <w:pPr>
        <w:ind w:left="7205" w:hanging="240"/>
      </w:pPr>
      <w:rPr>
        <w:rFonts w:hint="default"/>
        <w:lang w:val="ru-RU" w:eastAsia="en-US" w:bidi="ar-SA"/>
      </w:rPr>
    </w:lvl>
    <w:lvl w:ilvl="8" w:tplc="442EE418">
      <w:numFmt w:val="bullet"/>
      <w:lvlText w:val="•"/>
      <w:lvlJc w:val="left"/>
      <w:pPr>
        <w:ind w:left="8220" w:hanging="240"/>
      </w:pPr>
      <w:rPr>
        <w:rFonts w:hint="default"/>
        <w:lang w:val="ru-RU" w:eastAsia="en-US" w:bidi="ar-SA"/>
      </w:rPr>
    </w:lvl>
  </w:abstractNum>
  <w:abstractNum w:abstractNumId="3">
    <w:nsid w:val="3B777F1B"/>
    <w:multiLevelType w:val="hybridMultilevel"/>
    <w:tmpl w:val="1DF4683E"/>
    <w:lvl w:ilvl="0" w:tplc="6950B0D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520C16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6F637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D784A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B4B6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5BC2D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A616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BE43A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4E8A3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4E29306A"/>
    <w:multiLevelType w:val="hybridMultilevel"/>
    <w:tmpl w:val="44840080"/>
    <w:lvl w:ilvl="0" w:tplc="99F03AA8">
      <w:start w:val="1"/>
      <w:numFmt w:val="decimal"/>
      <w:lvlText w:val="%1."/>
      <w:lvlJc w:val="left"/>
      <w:pPr>
        <w:ind w:left="720" w:hanging="360"/>
      </w:pPr>
    </w:lvl>
    <w:lvl w:ilvl="1" w:tplc="9E2ECA84">
      <w:start w:val="1"/>
      <w:numFmt w:val="lowerLetter"/>
      <w:lvlText w:val="%2."/>
      <w:lvlJc w:val="left"/>
      <w:pPr>
        <w:ind w:left="1440" w:hanging="360"/>
      </w:pPr>
    </w:lvl>
    <w:lvl w:ilvl="2" w:tplc="C5BA2614">
      <w:start w:val="1"/>
      <w:numFmt w:val="lowerRoman"/>
      <w:lvlText w:val="%3."/>
      <w:lvlJc w:val="right"/>
      <w:pPr>
        <w:ind w:left="2160" w:hanging="180"/>
      </w:pPr>
    </w:lvl>
    <w:lvl w:ilvl="3" w:tplc="5B1A891A">
      <w:start w:val="1"/>
      <w:numFmt w:val="decimal"/>
      <w:lvlText w:val="%4."/>
      <w:lvlJc w:val="left"/>
      <w:pPr>
        <w:ind w:left="2880" w:hanging="360"/>
      </w:pPr>
    </w:lvl>
    <w:lvl w:ilvl="4" w:tplc="1E90CCE8">
      <w:start w:val="1"/>
      <w:numFmt w:val="lowerLetter"/>
      <w:lvlText w:val="%5."/>
      <w:lvlJc w:val="left"/>
      <w:pPr>
        <w:ind w:left="3600" w:hanging="360"/>
      </w:pPr>
    </w:lvl>
    <w:lvl w:ilvl="5" w:tplc="64B60B5C">
      <w:start w:val="1"/>
      <w:numFmt w:val="lowerRoman"/>
      <w:lvlText w:val="%6."/>
      <w:lvlJc w:val="right"/>
      <w:pPr>
        <w:ind w:left="4320" w:hanging="180"/>
      </w:pPr>
    </w:lvl>
    <w:lvl w:ilvl="6" w:tplc="0E20591C">
      <w:start w:val="1"/>
      <w:numFmt w:val="decimal"/>
      <w:lvlText w:val="%7."/>
      <w:lvlJc w:val="left"/>
      <w:pPr>
        <w:ind w:left="5040" w:hanging="360"/>
      </w:pPr>
    </w:lvl>
    <w:lvl w:ilvl="7" w:tplc="FCE45C50">
      <w:start w:val="1"/>
      <w:numFmt w:val="lowerLetter"/>
      <w:lvlText w:val="%8."/>
      <w:lvlJc w:val="left"/>
      <w:pPr>
        <w:ind w:left="5760" w:hanging="360"/>
      </w:pPr>
    </w:lvl>
    <w:lvl w:ilvl="8" w:tplc="CB74A222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BB27E6"/>
    <w:multiLevelType w:val="multilevel"/>
    <w:tmpl w:val="E1A292A0"/>
    <w:lvl w:ilvl="0">
      <w:start w:val="1"/>
      <w:numFmt w:val="decimal"/>
      <w:lvlText w:val="%1."/>
      <w:lvlJc w:val="left"/>
      <w:pPr>
        <w:ind w:left="49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7" w:hanging="4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700" w:hanging="4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35" w:hanging="4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70" w:hanging="4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05" w:hanging="4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40" w:hanging="4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75" w:hanging="4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11" w:hanging="447"/>
      </w:pPr>
      <w:rPr>
        <w:rFonts w:hint="default"/>
        <w:lang w:val="ru-RU" w:eastAsia="en-US" w:bidi="ar-SA"/>
      </w:rPr>
    </w:lvl>
  </w:abstractNum>
  <w:abstractNum w:abstractNumId="6">
    <w:nsid w:val="572863D5"/>
    <w:multiLevelType w:val="hybridMultilevel"/>
    <w:tmpl w:val="5784F53E"/>
    <w:lvl w:ilvl="0" w:tplc="E9EA740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7C40420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ABA88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24CFF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CC6C4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FE62A6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147E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DA2DF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C5CB2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64A139FB"/>
    <w:multiLevelType w:val="hybridMultilevel"/>
    <w:tmpl w:val="310E53E0"/>
    <w:lvl w:ilvl="0" w:tplc="2A3CCC1E">
      <w:start w:val="1"/>
      <w:numFmt w:val="decimal"/>
      <w:lvlText w:val="%1."/>
      <w:lvlJc w:val="left"/>
      <w:pPr>
        <w:ind w:left="143" w:hanging="49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D2CF82">
      <w:numFmt w:val="bullet"/>
      <w:lvlText w:val="•"/>
      <w:lvlJc w:val="left"/>
      <w:pPr>
        <w:ind w:left="1104" w:hanging="490"/>
      </w:pPr>
      <w:rPr>
        <w:rFonts w:hint="default"/>
        <w:lang w:val="ru-RU" w:eastAsia="en-US" w:bidi="ar-SA"/>
      </w:rPr>
    </w:lvl>
    <w:lvl w:ilvl="2" w:tplc="68DE6B96">
      <w:numFmt w:val="bullet"/>
      <w:lvlText w:val="•"/>
      <w:lvlJc w:val="left"/>
      <w:pPr>
        <w:ind w:left="2068" w:hanging="490"/>
      </w:pPr>
      <w:rPr>
        <w:rFonts w:hint="default"/>
        <w:lang w:val="ru-RU" w:eastAsia="en-US" w:bidi="ar-SA"/>
      </w:rPr>
    </w:lvl>
    <w:lvl w:ilvl="3" w:tplc="E0CEC24C">
      <w:numFmt w:val="bullet"/>
      <w:lvlText w:val="•"/>
      <w:lvlJc w:val="left"/>
      <w:pPr>
        <w:ind w:left="3032" w:hanging="490"/>
      </w:pPr>
      <w:rPr>
        <w:rFonts w:hint="default"/>
        <w:lang w:val="ru-RU" w:eastAsia="en-US" w:bidi="ar-SA"/>
      </w:rPr>
    </w:lvl>
    <w:lvl w:ilvl="4" w:tplc="4F422A84">
      <w:numFmt w:val="bullet"/>
      <w:lvlText w:val="•"/>
      <w:lvlJc w:val="left"/>
      <w:pPr>
        <w:ind w:left="3996" w:hanging="490"/>
      </w:pPr>
      <w:rPr>
        <w:rFonts w:hint="default"/>
        <w:lang w:val="ru-RU" w:eastAsia="en-US" w:bidi="ar-SA"/>
      </w:rPr>
    </w:lvl>
    <w:lvl w:ilvl="5" w:tplc="5148C906">
      <w:numFmt w:val="bullet"/>
      <w:lvlText w:val="•"/>
      <w:lvlJc w:val="left"/>
      <w:pPr>
        <w:ind w:left="4960" w:hanging="490"/>
      </w:pPr>
      <w:rPr>
        <w:rFonts w:hint="default"/>
        <w:lang w:val="ru-RU" w:eastAsia="en-US" w:bidi="ar-SA"/>
      </w:rPr>
    </w:lvl>
    <w:lvl w:ilvl="6" w:tplc="A5E8221C">
      <w:numFmt w:val="bullet"/>
      <w:lvlText w:val="•"/>
      <w:lvlJc w:val="left"/>
      <w:pPr>
        <w:ind w:left="5924" w:hanging="490"/>
      </w:pPr>
      <w:rPr>
        <w:rFonts w:hint="default"/>
        <w:lang w:val="ru-RU" w:eastAsia="en-US" w:bidi="ar-SA"/>
      </w:rPr>
    </w:lvl>
    <w:lvl w:ilvl="7" w:tplc="F300E066">
      <w:numFmt w:val="bullet"/>
      <w:lvlText w:val="•"/>
      <w:lvlJc w:val="left"/>
      <w:pPr>
        <w:ind w:left="6888" w:hanging="490"/>
      </w:pPr>
      <w:rPr>
        <w:rFonts w:hint="default"/>
        <w:lang w:val="ru-RU" w:eastAsia="en-US" w:bidi="ar-SA"/>
      </w:rPr>
    </w:lvl>
    <w:lvl w:ilvl="8" w:tplc="6CCA0FD8">
      <w:numFmt w:val="bullet"/>
      <w:lvlText w:val="•"/>
      <w:lvlJc w:val="left"/>
      <w:pPr>
        <w:ind w:left="7853" w:hanging="490"/>
      </w:pPr>
      <w:rPr>
        <w:rFonts w:hint="default"/>
        <w:lang w:val="ru-RU" w:eastAsia="en-US" w:bidi="ar-SA"/>
      </w:rPr>
    </w:lvl>
  </w:abstractNum>
  <w:abstractNum w:abstractNumId="8">
    <w:nsid w:val="6E2F5976"/>
    <w:multiLevelType w:val="hybridMultilevel"/>
    <w:tmpl w:val="7536F810"/>
    <w:lvl w:ilvl="0" w:tplc="069CF76C">
      <w:start w:val="1"/>
      <w:numFmt w:val="decimal"/>
      <w:lvlText w:val="%1."/>
      <w:lvlJc w:val="left"/>
      <w:pPr>
        <w:ind w:left="1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7085D0">
      <w:numFmt w:val="bullet"/>
      <w:lvlText w:val="•"/>
      <w:lvlJc w:val="left"/>
      <w:pPr>
        <w:ind w:left="1104" w:hanging="286"/>
      </w:pPr>
      <w:rPr>
        <w:rFonts w:hint="default"/>
        <w:lang w:val="ru-RU" w:eastAsia="en-US" w:bidi="ar-SA"/>
      </w:rPr>
    </w:lvl>
    <w:lvl w:ilvl="2" w:tplc="0A38772C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3" w:tplc="7756BA0E">
      <w:numFmt w:val="bullet"/>
      <w:lvlText w:val="•"/>
      <w:lvlJc w:val="left"/>
      <w:pPr>
        <w:ind w:left="3032" w:hanging="286"/>
      </w:pPr>
      <w:rPr>
        <w:rFonts w:hint="default"/>
        <w:lang w:val="ru-RU" w:eastAsia="en-US" w:bidi="ar-SA"/>
      </w:rPr>
    </w:lvl>
    <w:lvl w:ilvl="4" w:tplc="3D8A5DF6">
      <w:numFmt w:val="bullet"/>
      <w:lvlText w:val="•"/>
      <w:lvlJc w:val="left"/>
      <w:pPr>
        <w:ind w:left="3996" w:hanging="286"/>
      </w:pPr>
      <w:rPr>
        <w:rFonts w:hint="default"/>
        <w:lang w:val="ru-RU" w:eastAsia="en-US" w:bidi="ar-SA"/>
      </w:rPr>
    </w:lvl>
    <w:lvl w:ilvl="5" w:tplc="10BA1D7E">
      <w:numFmt w:val="bullet"/>
      <w:lvlText w:val="•"/>
      <w:lvlJc w:val="left"/>
      <w:pPr>
        <w:ind w:left="4960" w:hanging="286"/>
      </w:pPr>
      <w:rPr>
        <w:rFonts w:hint="default"/>
        <w:lang w:val="ru-RU" w:eastAsia="en-US" w:bidi="ar-SA"/>
      </w:rPr>
    </w:lvl>
    <w:lvl w:ilvl="6" w:tplc="DE32E044">
      <w:numFmt w:val="bullet"/>
      <w:lvlText w:val="•"/>
      <w:lvlJc w:val="left"/>
      <w:pPr>
        <w:ind w:left="5924" w:hanging="286"/>
      </w:pPr>
      <w:rPr>
        <w:rFonts w:hint="default"/>
        <w:lang w:val="ru-RU" w:eastAsia="en-US" w:bidi="ar-SA"/>
      </w:rPr>
    </w:lvl>
    <w:lvl w:ilvl="7" w:tplc="445281FA">
      <w:numFmt w:val="bullet"/>
      <w:lvlText w:val="•"/>
      <w:lvlJc w:val="left"/>
      <w:pPr>
        <w:ind w:left="6888" w:hanging="286"/>
      </w:pPr>
      <w:rPr>
        <w:rFonts w:hint="default"/>
        <w:lang w:val="ru-RU" w:eastAsia="en-US" w:bidi="ar-SA"/>
      </w:rPr>
    </w:lvl>
    <w:lvl w:ilvl="8" w:tplc="D7D8FF18">
      <w:numFmt w:val="bullet"/>
      <w:lvlText w:val="•"/>
      <w:lvlJc w:val="left"/>
      <w:pPr>
        <w:ind w:left="7853" w:hanging="28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B01B1"/>
    <w:rsid w:val="00136E07"/>
    <w:rsid w:val="00191A7E"/>
    <w:rsid w:val="002728D3"/>
    <w:rsid w:val="002B01B1"/>
    <w:rsid w:val="00392164"/>
    <w:rsid w:val="003C1D8B"/>
    <w:rsid w:val="00627A8B"/>
    <w:rsid w:val="006354BB"/>
    <w:rsid w:val="006F6957"/>
    <w:rsid w:val="00A811C0"/>
    <w:rsid w:val="00B30799"/>
    <w:rsid w:val="00BD04CC"/>
    <w:rsid w:val="00ED1003"/>
    <w:rsid w:val="00F1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563" w:hanging="4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43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563" w:hanging="42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143" w:hanging="4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921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216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rmal (Web)"/>
    <w:basedOn w:val="a"/>
    <w:uiPriority w:val="99"/>
    <w:unhideWhenUsed/>
    <w:rsid w:val="003C1D8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D10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D1003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ED100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D1003"/>
    <w:rPr>
      <w:rFonts w:ascii="Times New Roman" w:eastAsia="Times New Roman" w:hAnsi="Times New Roman" w:cs="Times New Roman"/>
      <w:lang w:val="ru-RU"/>
    </w:rPr>
  </w:style>
  <w:style w:type="table" w:customStyle="1" w:styleId="11">
    <w:name w:val="Сетка таблицы1"/>
    <w:basedOn w:val="a1"/>
    <w:next w:val="ac"/>
    <w:uiPriority w:val="39"/>
    <w:rsid w:val="00ED1003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ED1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563" w:hanging="4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43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563" w:hanging="42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143" w:hanging="4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921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216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rmal (Web)"/>
    <w:basedOn w:val="a"/>
    <w:uiPriority w:val="99"/>
    <w:unhideWhenUsed/>
    <w:rsid w:val="003C1D8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D10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D1003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ED100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D1003"/>
    <w:rPr>
      <w:rFonts w:ascii="Times New Roman" w:eastAsia="Times New Roman" w:hAnsi="Times New Roman" w:cs="Times New Roman"/>
      <w:lang w:val="ru-RU"/>
    </w:rPr>
  </w:style>
  <w:style w:type="table" w:customStyle="1" w:styleId="11">
    <w:name w:val="Сетка таблицы1"/>
    <w:basedOn w:val="a1"/>
    <w:next w:val="ac"/>
    <w:uiPriority w:val="39"/>
    <w:rsid w:val="00ED1003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ED1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8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5688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53724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booktech.ru/books/svarka/svark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393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539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28</Pages>
  <Words>7882</Words>
  <Characters>44928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52705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Илья</dc:creator>
  <cp:lastModifiedBy>Admin</cp:lastModifiedBy>
  <cp:revision>6</cp:revision>
  <dcterms:created xsi:type="dcterms:W3CDTF">2025-08-04T17:31:00Z</dcterms:created>
  <dcterms:modified xsi:type="dcterms:W3CDTF">2025-08-15T06:20:00Z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2025-08-04T00:00:00Z</vt:filetime>
  </property>
  <property fmtid="{D5CDD505-2E9C-101B-9397-08002B2CF9AE}" pid="5" name="Producer">
    <vt:lpwstr>GPL Ghostscript 10.02.1</vt:lpwstr>
  </property>
</Properties>
</file>